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5D011C6"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A04EDF" w:rsidRPr="007C478A">
        <w:rPr>
          <w:rFonts w:ascii="Arial" w:eastAsiaTheme="minorEastAsia" w:hAnsi="Arial" w:cs="Arial"/>
          <w:b/>
          <w:sz w:val="24"/>
          <w:szCs w:val="24"/>
          <w:lang w:eastAsia="zh-CN"/>
        </w:rPr>
        <w:t>4</w:t>
      </w:r>
      <w:r w:rsidR="00650882">
        <w:rPr>
          <w:rFonts w:ascii="Arial" w:eastAsiaTheme="minorEastAsia" w:hAnsi="Arial" w:cs="Arial"/>
          <w:b/>
          <w:sz w:val="24"/>
          <w:szCs w:val="24"/>
          <w:lang w:eastAsia="zh-CN"/>
        </w:rPr>
        <w:t>-bis</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D9364B" w:rsidRPr="00D9364B">
        <w:rPr>
          <w:rFonts w:ascii="Arial" w:eastAsiaTheme="minorEastAsia" w:hAnsi="Arial" w:cs="Arial"/>
          <w:b/>
          <w:sz w:val="24"/>
          <w:szCs w:val="24"/>
          <w:lang w:eastAsia="zh-CN"/>
        </w:rPr>
        <w:t>R4-2504904</w:t>
      </w:r>
    </w:p>
    <w:p w14:paraId="0E0F466F" w14:textId="4172E689" w:rsidR="00615EBB" w:rsidRPr="007C478A" w:rsidRDefault="00650882" w:rsidP="005C67DE">
      <w:pPr>
        <w:spacing w:after="0"/>
        <w:ind w:left="1985" w:hanging="1985"/>
        <w:rPr>
          <w:rFonts w:ascii="Arial" w:hAnsi="Arial"/>
          <w:b/>
          <w:sz w:val="24"/>
          <w:szCs w:val="24"/>
          <w:lang w:eastAsia="zh-CN"/>
        </w:rPr>
      </w:pPr>
      <w:r w:rsidRPr="008812F8">
        <w:rPr>
          <w:rFonts w:ascii="Arial" w:hAnsi="Arial" w:cs="Arial"/>
          <w:b/>
          <w:sz w:val="24"/>
          <w:szCs w:val="24"/>
        </w:rPr>
        <w:t>Wuhan, China, 7 – 11 April,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2BCD9D74"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7.23</w:t>
      </w:r>
      <w:r w:rsidR="00540EB5" w:rsidRPr="007C478A">
        <w:rPr>
          <w:rFonts w:ascii="Arial" w:eastAsiaTheme="minorEastAsia" w:hAnsi="Arial" w:cs="Arial"/>
          <w:color w:val="000000"/>
          <w:sz w:val="22"/>
          <w:lang w:eastAsia="zh-CN"/>
        </w:rPr>
        <w:t>.4</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 xml:space="preserve">Huawei, </w:t>
      </w:r>
      <w:proofErr w:type="spellStart"/>
      <w:r w:rsidR="00CF5E06" w:rsidRPr="007C478A">
        <w:rPr>
          <w:rFonts w:ascii="Arial" w:hAnsi="Arial" w:cs="Arial"/>
          <w:color w:val="000000"/>
          <w:sz w:val="22"/>
          <w:lang w:eastAsia="zh-CN"/>
        </w:rPr>
        <w:t>HiSilicon</w:t>
      </w:r>
      <w:proofErr w:type="spellEnd"/>
    </w:p>
    <w:p w14:paraId="1E0389E7" w14:textId="4587DD76"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on RRM requirements for </w:t>
      </w:r>
      <w:proofErr w:type="spellStart"/>
      <w:r w:rsidR="00CB2A89" w:rsidRPr="007C478A">
        <w:rPr>
          <w:rFonts w:ascii="Arial" w:eastAsiaTheme="minorEastAsia" w:hAnsi="Arial" w:cs="Arial"/>
          <w:color w:val="000000"/>
          <w:sz w:val="22"/>
          <w:lang w:eastAsia="zh-CN"/>
        </w:rPr>
        <w:t>NR_duplex_evo</w:t>
      </w:r>
      <w:proofErr w:type="spellEnd"/>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7A97646D" w14:textId="77777777"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Topic #1: UE-to-UE CLI handling</w:t>
      </w:r>
    </w:p>
    <w:p w14:paraId="531DEB45" w14:textId="77777777" w:rsidR="002D33D2" w:rsidRDefault="002D33D2" w:rsidP="002D33D2">
      <w:pPr>
        <w:pStyle w:val="3"/>
        <w:numPr>
          <w:ilvl w:val="2"/>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1: General issues </w:t>
      </w:r>
    </w:p>
    <w:p w14:paraId="3DD7A33D" w14:textId="77777777" w:rsidR="002D33D2" w:rsidRDefault="002D33D2" w:rsidP="002D33D2">
      <w:pPr>
        <w:pStyle w:val="4"/>
        <w:ind w:left="864" w:hanging="864"/>
      </w:pPr>
      <w:r w:rsidRPr="00805BE8">
        <w:t xml:space="preserve">Issue </w:t>
      </w:r>
      <w:r>
        <w:t>1-1-1</w:t>
      </w:r>
      <w:r w:rsidRPr="00805BE8">
        <w:t xml:space="preserve">: </w:t>
      </w:r>
      <w:r w:rsidRPr="00EF2E15">
        <w:t xml:space="preserve">Rx beam </w:t>
      </w:r>
    </w:p>
    <w:p w14:paraId="103DFF5E" w14:textId="46DF5E20" w:rsidR="007E2D04" w:rsidRDefault="007E2D04" w:rsidP="002D33D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2957795C" w14:textId="77777777" w:rsidR="007E2D04" w:rsidRPr="00F16AB6" w:rsidRDefault="007E2D04" w:rsidP="007E2D04">
      <w:pPr>
        <w:pStyle w:val="aff8"/>
        <w:numPr>
          <w:ilvl w:val="1"/>
          <w:numId w:val="1"/>
        </w:numPr>
        <w:spacing w:after="120"/>
        <w:ind w:firstLineChars="0"/>
        <w:rPr>
          <w:rFonts w:eastAsia="宋体"/>
          <w:szCs w:val="24"/>
          <w:lang w:eastAsia="zh-CN"/>
        </w:rPr>
      </w:pPr>
      <w:r w:rsidRPr="00F16AB6">
        <w:rPr>
          <w:rFonts w:eastAsia="宋体"/>
          <w:szCs w:val="24"/>
          <w:lang w:eastAsia="zh-CN"/>
        </w:rPr>
        <w:t>RAN4 to use a reference to RAN1 spec to reflect the Rx beam assumption for L1 UE-to-UE CLI measurements, which can be further discussed in CR drafting phase.</w:t>
      </w:r>
    </w:p>
    <w:p w14:paraId="36303416" w14:textId="77777777" w:rsidR="007E2D04" w:rsidRPr="00F16AB6" w:rsidRDefault="007E2D04" w:rsidP="007E2D04">
      <w:pPr>
        <w:pStyle w:val="aff8"/>
        <w:numPr>
          <w:ilvl w:val="1"/>
          <w:numId w:val="1"/>
        </w:numPr>
        <w:spacing w:after="120"/>
        <w:ind w:firstLineChars="0"/>
        <w:rPr>
          <w:rFonts w:eastAsia="宋体"/>
          <w:szCs w:val="24"/>
          <w:lang w:eastAsia="zh-CN"/>
        </w:rPr>
      </w:pPr>
      <w:r w:rsidRPr="00F16AB6">
        <w:rPr>
          <w:rFonts w:eastAsia="宋体"/>
          <w:szCs w:val="24"/>
          <w:lang w:eastAsia="zh-CN"/>
        </w:rPr>
        <w:t>The method used by the UE to determine the TCI state to be used in the L1 CLI measurement will not affect the measurement period.</w:t>
      </w:r>
    </w:p>
    <w:p w14:paraId="614F9D2B" w14:textId="77777777" w:rsidR="002D33D2" w:rsidRPr="00F16AB6" w:rsidRDefault="002D33D2" w:rsidP="002D33D2">
      <w:pPr>
        <w:pStyle w:val="4"/>
        <w:ind w:left="864" w:hanging="864"/>
      </w:pPr>
      <w:r w:rsidRPr="00F16AB6">
        <w:t xml:space="preserve">Issue 1-1-2: Measurement reporting  </w:t>
      </w:r>
    </w:p>
    <w:p w14:paraId="6751DC3A" w14:textId="77777777" w:rsidR="007E2D04" w:rsidRPr="00F16AB6" w:rsidRDefault="007E2D04" w:rsidP="007E2D0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64BFCCEB" w14:textId="77777777" w:rsidR="007E2D04" w:rsidRPr="00F16AB6" w:rsidRDefault="007E2D04" w:rsidP="007E2D04">
      <w:pPr>
        <w:pStyle w:val="aff8"/>
        <w:numPr>
          <w:ilvl w:val="1"/>
          <w:numId w:val="1"/>
        </w:numPr>
        <w:spacing w:after="120"/>
        <w:ind w:firstLineChars="0"/>
        <w:rPr>
          <w:rFonts w:eastAsia="宋体"/>
          <w:szCs w:val="24"/>
          <w:lang w:eastAsia="zh-CN"/>
        </w:rPr>
      </w:pPr>
      <w:r w:rsidRPr="00F16AB6">
        <w:rPr>
          <w:rFonts w:eastAsia="宋体"/>
          <w:szCs w:val="24"/>
          <w:lang w:eastAsia="zh-CN"/>
        </w:rPr>
        <w:t>Define reporting requirements for periodic reporting of L1-CLI-RSSI.</w:t>
      </w:r>
    </w:p>
    <w:p w14:paraId="07DC6FEE" w14:textId="77777777" w:rsidR="007E2D04" w:rsidRPr="00F16AB6" w:rsidRDefault="007E2D04" w:rsidP="007E2D04">
      <w:pPr>
        <w:pStyle w:val="aff8"/>
        <w:numPr>
          <w:ilvl w:val="1"/>
          <w:numId w:val="1"/>
        </w:numPr>
        <w:spacing w:after="120"/>
        <w:ind w:firstLineChars="0"/>
        <w:rPr>
          <w:rFonts w:eastAsia="宋体"/>
          <w:szCs w:val="24"/>
          <w:lang w:eastAsia="zh-CN"/>
        </w:rPr>
      </w:pPr>
      <w:r w:rsidRPr="00F16AB6">
        <w:rPr>
          <w:rFonts w:eastAsia="宋体"/>
          <w:szCs w:val="24"/>
          <w:lang w:eastAsia="zh-CN"/>
        </w:rPr>
        <w:t>L1-RSRP measurement reporting requirement for periodic reporting as defined in clause 9.5.3.1 are re-used</w:t>
      </w:r>
    </w:p>
    <w:p w14:paraId="36471E45" w14:textId="77777777" w:rsidR="002D33D2" w:rsidRPr="00F16AB6" w:rsidRDefault="002D33D2" w:rsidP="002D33D2">
      <w:pPr>
        <w:pStyle w:val="4"/>
        <w:ind w:left="864" w:hanging="864"/>
      </w:pPr>
      <w:r w:rsidRPr="00F16AB6">
        <w:t xml:space="preserve">Issue 1-1-3: Measurement capability    </w:t>
      </w:r>
    </w:p>
    <w:p w14:paraId="4A7A9089" w14:textId="77777777" w:rsidR="007E2D04" w:rsidRPr="00F16AB6" w:rsidRDefault="007E2D04" w:rsidP="007E2D0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7F42EFF0" w14:textId="77777777" w:rsidR="007E2D04" w:rsidRPr="00F16AB6" w:rsidRDefault="007E2D04" w:rsidP="007E2D04">
      <w:pPr>
        <w:pStyle w:val="aff8"/>
        <w:numPr>
          <w:ilvl w:val="1"/>
          <w:numId w:val="1"/>
        </w:numPr>
        <w:ind w:firstLineChars="0"/>
        <w:rPr>
          <w:rFonts w:eastAsia="宋体"/>
          <w:szCs w:val="24"/>
          <w:lang w:eastAsia="zh-CN"/>
        </w:rPr>
      </w:pPr>
      <w:r w:rsidRPr="00F16AB6">
        <w:rPr>
          <w:rFonts w:eastAsia="宋体"/>
          <w:szCs w:val="24"/>
          <w:lang w:eastAsia="zh-CN"/>
        </w:rPr>
        <w:t>RAN4 not to discuss measurement capability requirements unless requested by other WGs.</w:t>
      </w:r>
    </w:p>
    <w:p w14:paraId="3D86EC63" w14:textId="77777777" w:rsidR="002D33D2" w:rsidRDefault="002D33D2" w:rsidP="002D33D2">
      <w:pPr>
        <w:pStyle w:val="4"/>
        <w:ind w:left="864" w:hanging="864"/>
      </w:pPr>
      <w:r w:rsidRPr="00805BE8">
        <w:t xml:space="preserve">Issue </w:t>
      </w:r>
      <w:r>
        <w:t>1-1-4</w:t>
      </w:r>
      <w:r w:rsidRPr="00805BE8">
        <w:t xml:space="preserve">: </w:t>
      </w:r>
      <w:r>
        <w:t xml:space="preserve">Report mapping    </w:t>
      </w:r>
    </w:p>
    <w:p w14:paraId="5B07AE16" w14:textId="1E82CC79" w:rsidR="007E2D04" w:rsidRDefault="007E2D04" w:rsidP="007E2D0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 (online session on Monday)</w:t>
      </w:r>
    </w:p>
    <w:p w14:paraId="27CDBBF7" w14:textId="77777777" w:rsidR="00DC5503" w:rsidRPr="00650882" w:rsidRDefault="00DC5503" w:rsidP="00DC5503">
      <w:pPr>
        <w:pStyle w:val="aff8"/>
        <w:numPr>
          <w:ilvl w:val="1"/>
          <w:numId w:val="1"/>
        </w:numPr>
        <w:spacing w:after="120"/>
        <w:ind w:firstLineChars="0"/>
        <w:rPr>
          <w:rFonts w:eastAsia="宋体"/>
          <w:szCs w:val="24"/>
          <w:lang w:eastAsia="zh-CN"/>
        </w:rPr>
      </w:pPr>
      <w:r w:rsidRPr="00650882">
        <w:rPr>
          <w:rFonts w:eastAsia="宋体"/>
          <w:szCs w:val="24"/>
          <w:lang w:eastAsia="zh-CN"/>
        </w:rPr>
        <w:t>Confirm that the reporting range and granularity for L1 SRS-RSRP and L1 CLI-RSSI, including both absolute and differential reporting, given by RAN1 LS R1-2501620, are reasonable.</w:t>
      </w:r>
    </w:p>
    <w:p w14:paraId="1AB0BC16" w14:textId="77777777" w:rsidR="00DC5503" w:rsidRPr="00650882" w:rsidRDefault="00DC5503" w:rsidP="00DC5503">
      <w:pPr>
        <w:pStyle w:val="aff8"/>
        <w:numPr>
          <w:ilvl w:val="1"/>
          <w:numId w:val="1"/>
        </w:numPr>
        <w:spacing w:after="120"/>
        <w:ind w:firstLineChars="0"/>
        <w:rPr>
          <w:rFonts w:eastAsia="宋体"/>
          <w:szCs w:val="24"/>
          <w:lang w:eastAsia="zh-CN"/>
        </w:rPr>
      </w:pPr>
      <w:r w:rsidRPr="00650882">
        <w:rPr>
          <w:rFonts w:eastAsia="宋体"/>
          <w:szCs w:val="24"/>
          <w:lang w:eastAsia="zh-CN"/>
        </w:rPr>
        <w:t>Note: In RAN4 understanding, the “Infinite” in Table 10.1.22.1.2-1, TS38.133 is also reused for L1 SRS-RSRP.</w:t>
      </w:r>
    </w:p>
    <w:p w14:paraId="1AEB10AE" w14:textId="0097378A" w:rsidR="00DC5503" w:rsidRPr="00650882" w:rsidRDefault="00DC5503" w:rsidP="00712D20">
      <w:pPr>
        <w:pStyle w:val="aff8"/>
        <w:numPr>
          <w:ilvl w:val="1"/>
          <w:numId w:val="1"/>
        </w:numPr>
        <w:overflowPunct/>
        <w:autoSpaceDE/>
        <w:autoSpaceDN/>
        <w:adjustRightInd/>
        <w:spacing w:after="120"/>
        <w:ind w:firstLineChars="0"/>
        <w:textAlignment w:val="auto"/>
        <w:rPr>
          <w:rFonts w:eastAsia="宋体"/>
          <w:szCs w:val="24"/>
          <w:lang w:eastAsia="zh-CN"/>
        </w:rPr>
      </w:pPr>
      <w:r w:rsidRPr="00650882">
        <w:rPr>
          <w:rFonts w:eastAsia="宋体"/>
          <w:szCs w:val="24"/>
          <w:lang w:eastAsia="zh-CN"/>
        </w:rPr>
        <w:t>RAN4 to define measurement report mapping for L1-SRS-RSRP and L1-CLI-RSSI, including both absolute reporting and differential reporting.</w:t>
      </w:r>
    </w:p>
    <w:p w14:paraId="0CFB9A40" w14:textId="77777777" w:rsidR="002D33D2" w:rsidRPr="00805BE8" w:rsidRDefault="002D33D2" w:rsidP="002D33D2">
      <w:pPr>
        <w:pStyle w:val="4"/>
        <w:ind w:left="864" w:hanging="864"/>
      </w:pPr>
      <w:r w:rsidRPr="00805BE8">
        <w:t xml:space="preserve">Issue </w:t>
      </w:r>
      <w:r>
        <w:t>1-1-6</w:t>
      </w:r>
      <w:r w:rsidRPr="00805BE8">
        <w:t xml:space="preserve">: </w:t>
      </w:r>
      <w:r>
        <w:t>Spec structure</w:t>
      </w:r>
    </w:p>
    <w:p w14:paraId="3DEC81B7" w14:textId="353919A8" w:rsidR="00911450" w:rsidRDefault="00911450" w:rsidP="0091145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17D5E49A" w14:textId="74943B15" w:rsidR="002D33D2" w:rsidRPr="00F16AB6" w:rsidRDefault="00911450" w:rsidP="00911450">
      <w:pPr>
        <w:pStyle w:val="aff8"/>
        <w:numPr>
          <w:ilvl w:val="1"/>
          <w:numId w:val="1"/>
        </w:numPr>
        <w:overflowPunct/>
        <w:autoSpaceDE/>
        <w:autoSpaceDN/>
        <w:adjustRightInd/>
        <w:spacing w:after="120"/>
        <w:ind w:firstLineChars="0"/>
        <w:textAlignment w:val="auto"/>
        <w:rPr>
          <w:rFonts w:eastAsia="宋体"/>
          <w:szCs w:val="24"/>
          <w:lang w:eastAsia="zh-CN"/>
        </w:rPr>
      </w:pPr>
      <w:r w:rsidRPr="00F16AB6">
        <w:rPr>
          <w:rFonts w:eastAsia="宋体"/>
          <w:szCs w:val="24"/>
          <w:lang w:eastAsia="zh-CN"/>
        </w:rPr>
        <w:t>C</w:t>
      </w:r>
      <w:r w:rsidRPr="00F16AB6">
        <w:rPr>
          <w:rFonts w:eastAsia="宋体" w:hint="eastAsia"/>
          <w:szCs w:val="24"/>
          <w:lang w:eastAsia="zh-CN"/>
        </w:rPr>
        <w:t>lose</w:t>
      </w:r>
      <w:r w:rsidRPr="00F16AB6">
        <w:rPr>
          <w:rFonts w:eastAsia="宋体"/>
          <w:szCs w:val="24"/>
          <w:lang w:eastAsia="zh-CN"/>
        </w:rPr>
        <w:t xml:space="preserve"> the issue, discuss the CR work split directly.</w:t>
      </w:r>
      <w:r w:rsidR="002D33D2" w:rsidRPr="00F16AB6">
        <w:rPr>
          <w:szCs w:val="24"/>
          <w:lang w:eastAsia="zh-CN"/>
        </w:rPr>
        <w:t xml:space="preserve"> </w:t>
      </w:r>
    </w:p>
    <w:p w14:paraId="03AF9BE0" w14:textId="77777777" w:rsidR="002D33D2" w:rsidRPr="00F16AB6" w:rsidRDefault="002D33D2" w:rsidP="002D33D2">
      <w:pPr>
        <w:pStyle w:val="3"/>
        <w:numPr>
          <w:ilvl w:val="2"/>
          <w:numId w:val="0"/>
        </w:numPr>
        <w:ind w:left="720" w:hanging="720"/>
        <w:rPr>
          <w:sz w:val="24"/>
          <w:szCs w:val="16"/>
        </w:rPr>
      </w:pPr>
      <w:r w:rsidRPr="00F16AB6">
        <w:rPr>
          <w:sz w:val="24"/>
          <w:szCs w:val="16"/>
        </w:rPr>
        <w:lastRenderedPageBreak/>
        <w:t xml:space="preserve">Sub-topic 1-2: L1-SRS-RSRP </w:t>
      </w:r>
    </w:p>
    <w:p w14:paraId="02FB8F22" w14:textId="77777777" w:rsidR="002D33D2" w:rsidRPr="00F16AB6" w:rsidRDefault="002D33D2" w:rsidP="002D33D2">
      <w:pPr>
        <w:pStyle w:val="4"/>
        <w:ind w:left="864" w:hanging="864"/>
      </w:pPr>
      <w:r w:rsidRPr="00F16AB6">
        <w:t xml:space="preserve">Issue 1-2-1: Measurement period </w:t>
      </w:r>
    </w:p>
    <w:p w14:paraId="53009B1F" w14:textId="63D1183B" w:rsidR="00911450" w:rsidRPr="00F16AB6" w:rsidRDefault="00911450" w:rsidP="0091145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F16AB6">
        <w:rPr>
          <w:rFonts w:eastAsia="宋体"/>
          <w:color w:val="0070C0"/>
          <w:szCs w:val="24"/>
          <w:lang w:eastAsia="zh-CN"/>
        </w:rPr>
        <w:t>Agreement</w:t>
      </w:r>
    </w:p>
    <w:p w14:paraId="3AF41EB8" w14:textId="699E2960" w:rsidR="00745881" w:rsidRPr="00F16AB6" w:rsidRDefault="00FB34C7" w:rsidP="00911450">
      <w:pPr>
        <w:pStyle w:val="aff8"/>
        <w:numPr>
          <w:ilvl w:val="1"/>
          <w:numId w:val="1"/>
        </w:numPr>
        <w:spacing w:after="120"/>
        <w:ind w:firstLineChars="0"/>
        <w:rPr>
          <w:rFonts w:eastAsia="宋体"/>
          <w:szCs w:val="24"/>
          <w:lang w:eastAsia="zh-CN"/>
        </w:rPr>
      </w:pPr>
      <w:r w:rsidRPr="00F16AB6">
        <w:rPr>
          <w:rFonts w:eastAsia="宋体"/>
          <w:szCs w:val="24"/>
          <w:lang w:eastAsia="zh-CN"/>
        </w:rPr>
        <w:t>T</w:t>
      </w:r>
      <w:r w:rsidR="00911450" w:rsidRPr="00F16AB6">
        <w:rPr>
          <w:rFonts w:eastAsia="宋体"/>
          <w:szCs w:val="24"/>
          <w:lang w:eastAsia="zh-CN"/>
        </w:rPr>
        <w:t>he</w:t>
      </w:r>
      <w:r w:rsidR="00467325" w:rsidRPr="00F16AB6">
        <w:rPr>
          <w:rFonts w:eastAsia="宋体"/>
          <w:szCs w:val="24"/>
          <w:lang w:eastAsia="zh-CN"/>
        </w:rPr>
        <w:t xml:space="preserve"> number of samples (M) for</w:t>
      </w:r>
      <w:r w:rsidR="00911450" w:rsidRPr="00F16AB6">
        <w:rPr>
          <w:rFonts w:eastAsia="宋体"/>
          <w:szCs w:val="24"/>
          <w:lang w:eastAsia="zh-CN"/>
        </w:rPr>
        <w:t xml:space="preserve"> measurement </w:t>
      </w:r>
      <w:r w:rsidR="00745881" w:rsidRPr="00F16AB6">
        <w:rPr>
          <w:rFonts w:eastAsia="宋体"/>
          <w:szCs w:val="24"/>
          <w:lang w:eastAsia="zh-CN"/>
        </w:rPr>
        <w:t xml:space="preserve">period: </w:t>
      </w:r>
    </w:p>
    <w:p w14:paraId="2A57BF1B" w14:textId="5F45E4C1" w:rsidR="00745881" w:rsidRPr="00F16AB6" w:rsidRDefault="00745881" w:rsidP="0071219B">
      <w:pPr>
        <w:pStyle w:val="aff8"/>
        <w:numPr>
          <w:ilvl w:val="2"/>
          <w:numId w:val="1"/>
        </w:numPr>
        <w:spacing w:after="120"/>
        <w:ind w:firstLineChars="0"/>
        <w:rPr>
          <w:rFonts w:eastAsia="宋体"/>
          <w:i/>
          <w:iCs/>
          <w:szCs w:val="24"/>
          <w:lang w:eastAsia="zh-CN"/>
        </w:rPr>
      </w:pPr>
      <w:r w:rsidRPr="00F16AB6">
        <w:rPr>
          <w:rFonts w:eastAsia="宋体"/>
          <w:szCs w:val="24"/>
          <w:lang w:eastAsia="zh-CN"/>
        </w:rPr>
        <w:t xml:space="preserve">For periodic and semi-persistent </w:t>
      </w:r>
      <w:r w:rsidR="00407140" w:rsidRPr="00F16AB6">
        <w:rPr>
          <w:rFonts w:eastAsia="宋体"/>
          <w:szCs w:val="24"/>
          <w:lang w:eastAsia="zh-CN"/>
        </w:rPr>
        <w:t>SRS</w:t>
      </w:r>
      <w:r w:rsidRPr="00F16AB6">
        <w:rPr>
          <w:rFonts w:eastAsia="宋体"/>
          <w:szCs w:val="24"/>
          <w:lang w:eastAsia="zh-CN"/>
        </w:rPr>
        <w:t xml:space="preserve"> resource, </w:t>
      </w:r>
      <w:r w:rsidRPr="00F16AB6">
        <w:rPr>
          <w:rFonts w:eastAsia="宋体"/>
          <w:iCs/>
          <w:szCs w:val="24"/>
          <w:lang w:eastAsia="zh-CN"/>
        </w:rPr>
        <w:t>M=1 if higher layer parameter</w:t>
      </w:r>
      <w:r w:rsidRPr="00F16AB6">
        <w:rPr>
          <w:rFonts w:eastAsia="宋体"/>
          <w:i/>
          <w:iCs/>
          <w:szCs w:val="24"/>
          <w:lang w:eastAsia="zh-CN"/>
        </w:rPr>
        <w:t xml:space="preserve"> timeRestrictionForChannelMeasurement</w:t>
      </w:r>
      <w:r w:rsidRPr="00F16AB6">
        <w:rPr>
          <w:rFonts w:eastAsia="宋体"/>
          <w:iCs/>
          <w:szCs w:val="24"/>
          <w:lang w:eastAsia="zh-CN"/>
        </w:rPr>
        <w:t xml:space="preserve"> is configured,</w:t>
      </w:r>
      <w:r w:rsidRPr="00F16AB6">
        <w:rPr>
          <w:rFonts w:eastAsia="Times New Roman"/>
          <w:iCs/>
          <w:sz w:val="24"/>
          <w:szCs w:val="24"/>
          <w:lang w:eastAsia="zh-CN"/>
        </w:rPr>
        <w:t xml:space="preserve"> </w:t>
      </w:r>
      <w:r w:rsidRPr="00F16AB6">
        <w:rPr>
          <w:rFonts w:eastAsia="宋体"/>
          <w:iCs/>
          <w:szCs w:val="24"/>
          <w:lang w:eastAsia="zh-CN"/>
        </w:rPr>
        <w:t>and M=3 otherwise</w:t>
      </w:r>
    </w:p>
    <w:p w14:paraId="4E6F01DC" w14:textId="34F11885" w:rsidR="00745881" w:rsidRPr="00F16AB6" w:rsidRDefault="00745881" w:rsidP="0071219B">
      <w:pPr>
        <w:pStyle w:val="aff8"/>
        <w:numPr>
          <w:ilvl w:val="2"/>
          <w:numId w:val="1"/>
        </w:numPr>
        <w:spacing w:after="120"/>
        <w:ind w:firstLineChars="0"/>
        <w:rPr>
          <w:rFonts w:eastAsia="宋体"/>
          <w:szCs w:val="24"/>
          <w:lang w:eastAsia="zh-CN"/>
        </w:rPr>
      </w:pPr>
      <w:r w:rsidRPr="00F16AB6">
        <w:rPr>
          <w:iCs/>
          <w:szCs w:val="24"/>
          <w:lang w:eastAsia="zh-CN"/>
        </w:rPr>
        <w:t xml:space="preserve">For aperiodic </w:t>
      </w:r>
      <w:r w:rsidR="00407140" w:rsidRPr="00F16AB6">
        <w:rPr>
          <w:iCs/>
          <w:szCs w:val="24"/>
          <w:lang w:eastAsia="zh-CN"/>
        </w:rPr>
        <w:t>SRS</w:t>
      </w:r>
      <w:r w:rsidRPr="00F16AB6">
        <w:rPr>
          <w:iCs/>
          <w:szCs w:val="24"/>
          <w:lang w:eastAsia="zh-CN"/>
        </w:rPr>
        <w:t xml:space="preserve"> resources M=1</w:t>
      </w:r>
    </w:p>
    <w:p w14:paraId="05501EEB" w14:textId="1FE0D868" w:rsidR="002D33D2" w:rsidRDefault="002D33D2" w:rsidP="002D33D2">
      <w:pPr>
        <w:pStyle w:val="4"/>
        <w:ind w:left="864" w:hanging="864"/>
      </w:pPr>
      <w:r w:rsidRPr="00805BE8">
        <w:t xml:space="preserve">Issue </w:t>
      </w:r>
      <w:r>
        <w:t>1-2-2</w:t>
      </w:r>
      <w:r w:rsidRPr="00805BE8">
        <w:t xml:space="preserve">: </w:t>
      </w:r>
      <w:r>
        <w:t>Scheduling restriction</w:t>
      </w:r>
    </w:p>
    <w:p w14:paraId="5AE09CD9" w14:textId="6D0840A5" w:rsidR="00911450" w:rsidRDefault="00911450" w:rsidP="0091145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 (online session on Monday</w:t>
      </w:r>
      <w:r w:rsidR="0054332B">
        <w:rPr>
          <w:rFonts w:eastAsia="宋体"/>
          <w:color w:val="0070C0"/>
          <w:szCs w:val="24"/>
          <w:lang w:eastAsia="zh-CN"/>
        </w:rPr>
        <w:t xml:space="preserve"> with update</w:t>
      </w:r>
      <w:r>
        <w:rPr>
          <w:rFonts w:eastAsia="宋体"/>
          <w:color w:val="0070C0"/>
          <w:szCs w:val="24"/>
          <w:lang w:eastAsia="zh-CN"/>
        </w:rPr>
        <w:t>)</w:t>
      </w:r>
    </w:p>
    <w:p w14:paraId="6432AF52" w14:textId="4BD30C45" w:rsidR="00911450" w:rsidRPr="00E63ECD" w:rsidRDefault="00911450" w:rsidP="00911450">
      <w:pPr>
        <w:pStyle w:val="aff8"/>
        <w:numPr>
          <w:ilvl w:val="1"/>
          <w:numId w:val="1"/>
        </w:numPr>
        <w:spacing w:after="120"/>
        <w:ind w:firstLineChars="0"/>
        <w:rPr>
          <w:rFonts w:eastAsia="宋体"/>
          <w:szCs w:val="24"/>
          <w:lang w:eastAsia="zh-CN"/>
        </w:rPr>
      </w:pPr>
      <w:r w:rsidRPr="00E63ECD">
        <w:rPr>
          <w:rFonts w:eastAsia="宋体"/>
          <w:szCs w:val="24"/>
          <w:lang w:eastAsia="zh-CN"/>
        </w:rPr>
        <w:t>For UL,</w:t>
      </w:r>
      <w:r w:rsidRPr="00E63ECD">
        <w:t xml:space="preserve"> </w:t>
      </w:r>
    </w:p>
    <w:p w14:paraId="077CC29F" w14:textId="77777777"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 xml:space="preserve">Scheduling restrictions always apply, for both FR1 and FR2. </w:t>
      </w:r>
    </w:p>
    <w:p w14:paraId="5842FB78" w14:textId="77777777"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The restricted symbols include symbols for SRS resource and Y symbols before, where Y is re-using same number as R16 requirements.</w:t>
      </w:r>
    </w:p>
    <w:p w14:paraId="1CB5FCCB" w14:textId="77777777"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14:paraId="0CAFB531" w14:textId="77777777" w:rsidR="00911450" w:rsidRPr="00E63ECD" w:rsidRDefault="00911450" w:rsidP="00911450">
      <w:pPr>
        <w:pStyle w:val="aff8"/>
        <w:numPr>
          <w:ilvl w:val="1"/>
          <w:numId w:val="1"/>
        </w:numPr>
        <w:spacing w:after="120"/>
        <w:ind w:firstLineChars="0"/>
        <w:rPr>
          <w:rFonts w:eastAsia="宋体"/>
          <w:szCs w:val="24"/>
          <w:lang w:eastAsia="zh-CN"/>
        </w:rPr>
      </w:pPr>
      <w:r w:rsidRPr="00E63ECD">
        <w:rPr>
          <w:rFonts w:eastAsia="宋体"/>
          <w:szCs w:val="24"/>
          <w:lang w:eastAsia="zh-CN"/>
        </w:rPr>
        <w:t>For DL,</w:t>
      </w:r>
    </w:p>
    <w:p w14:paraId="4BC6CA2E" w14:textId="0880CA81"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 xml:space="preserve">if UE is able to support FDM-ed DL reception and SRS measurement, scheduling restriction does not apply except when SRS resources are not </w:t>
      </w:r>
      <w:proofErr w:type="spellStart"/>
      <w:r w:rsidRPr="00E63ECD">
        <w:rPr>
          <w:rFonts w:eastAsia="宋体"/>
          <w:szCs w:val="24"/>
          <w:lang w:eastAsia="zh-CN"/>
        </w:rPr>
        <w:t>TypeD</w:t>
      </w:r>
      <w:proofErr w:type="spellEnd"/>
      <w:r w:rsidRPr="00E63ECD">
        <w:rPr>
          <w:rFonts w:eastAsia="宋体"/>
          <w:szCs w:val="24"/>
          <w:lang w:eastAsia="zh-CN"/>
        </w:rPr>
        <w:t xml:space="preserve"> QCL-ed with PDCCH/PDSCH in FR2, otherwise (if UE does not support the capability), scheduling restriction applies.</w:t>
      </w:r>
    </w:p>
    <w:p w14:paraId="24471517" w14:textId="77777777"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The restricted symbols include symbols for SRS resource and Y symbols before symbols for SRS resource, where Y is re-using same number as R16 requirements.</w:t>
      </w:r>
    </w:p>
    <w:p w14:paraId="5600C6AE" w14:textId="77777777" w:rsidR="00911450" w:rsidRPr="00E63ECD" w:rsidRDefault="00911450" w:rsidP="00911450">
      <w:pPr>
        <w:pStyle w:val="aff8"/>
        <w:numPr>
          <w:ilvl w:val="2"/>
          <w:numId w:val="1"/>
        </w:numPr>
        <w:spacing w:after="120"/>
        <w:ind w:firstLineChars="0"/>
        <w:rPr>
          <w:rFonts w:eastAsia="宋体"/>
          <w:szCs w:val="24"/>
          <w:lang w:eastAsia="zh-CN"/>
        </w:rPr>
      </w:pPr>
      <w:r w:rsidRPr="00E63ECD">
        <w:rPr>
          <w:rFonts w:eastAsia="宋体"/>
          <w:szCs w:val="24"/>
          <w:lang w:eastAsia="zh-CN"/>
        </w:rPr>
        <w:t xml:space="preserve">FFS whether restricted symbol(s) is needed for the symbol(s) after SRS resource to consider the switching between UL </w:t>
      </w:r>
      <w:proofErr w:type="spellStart"/>
      <w:r w:rsidRPr="00E63ECD">
        <w:rPr>
          <w:rFonts w:eastAsia="宋体"/>
          <w:szCs w:val="24"/>
          <w:lang w:eastAsia="zh-CN"/>
        </w:rPr>
        <w:t>subband</w:t>
      </w:r>
      <w:proofErr w:type="spellEnd"/>
      <w:r w:rsidRPr="00E63ECD">
        <w:rPr>
          <w:rFonts w:eastAsia="宋体"/>
          <w:szCs w:val="24"/>
          <w:lang w:eastAsia="zh-CN"/>
        </w:rPr>
        <w:t xml:space="preserve"> and DL </w:t>
      </w:r>
      <w:proofErr w:type="spellStart"/>
      <w:r w:rsidRPr="00E63ECD">
        <w:rPr>
          <w:rFonts w:eastAsia="宋体"/>
          <w:szCs w:val="24"/>
          <w:lang w:eastAsia="zh-CN"/>
        </w:rPr>
        <w:t>subband</w:t>
      </w:r>
      <w:proofErr w:type="spellEnd"/>
      <w:r w:rsidRPr="00E63ECD">
        <w:rPr>
          <w:rFonts w:eastAsia="宋体"/>
          <w:szCs w:val="24"/>
          <w:lang w:eastAsia="zh-CN"/>
        </w:rPr>
        <w:t>.</w:t>
      </w:r>
    </w:p>
    <w:p w14:paraId="7B4127D0" w14:textId="77777777" w:rsidR="002D33D2" w:rsidRDefault="002D33D2" w:rsidP="002D33D2">
      <w:pPr>
        <w:pStyle w:val="4"/>
        <w:ind w:left="864" w:hanging="864"/>
      </w:pPr>
      <w:r w:rsidRPr="00805BE8">
        <w:t xml:space="preserve">Issue </w:t>
      </w:r>
      <w:r>
        <w:t>1-2-3:</w:t>
      </w:r>
      <w:r w:rsidRPr="00805BE8">
        <w:t xml:space="preserve"> </w:t>
      </w:r>
      <w:r>
        <w:rPr>
          <w:rFonts w:hint="eastAsia"/>
        </w:rPr>
        <w:t>M</w:t>
      </w:r>
      <w:r>
        <w:t>easurement restriction</w:t>
      </w:r>
    </w:p>
    <w:p w14:paraId="662A4104" w14:textId="724DA468" w:rsidR="0054332B" w:rsidRDefault="0054332B" w:rsidP="002D33D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greements</w:t>
      </w:r>
    </w:p>
    <w:p w14:paraId="44E8C8CA" w14:textId="764F009C" w:rsidR="0054332B" w:rsidRPr="00F16AB6" w:rsidRDefault="0054332B" w:rsidP="0054332B">
      <w:pPr>
        <w:pStyle w:val="aff8"/>
        <w:numPr>
          <w:ilvl w:val="1"/>
          <w:numId w:val="1"/>
        </w:numPr>
        <w:ind w:firstLineChars="0"/>
        <w:rPr>
          <w:rFonts w:eastAsia="宋体"/>
          <w:szCs w:val="24"/>
          <w:lang w:eastAsia="zh-CN"/>
        </w:rPr>
      </w:pPr>
      <w:r w:rsidRPr="00F16AB6">
        <w:rPr>
          <w:rFonts w:eastAsia="宋体"/>
          <w:szCs w:val="24"/>
          <w:lang w:eastAsia="zh-CN"/>
        </w:rPr>
        <w:t>Measurement requirements do not apply for L1-SRS-RSRP when the measurement resources are partially or fully overlapping with SMTC window, SSB or CSI-RS configured for RLM, BFD, CBD or L1-RSRP measurement or measurement gaps.</w:t>
      </w:r>
    </w:p>
    <w:p w14:paraId="369BE1AE" w14:textId="479DE719" w:rsidR="0054332B" w:rsidRPr="00F16AB6" w:rsidRDefault="0054332B" w:rsidP="0054332B">
      <w:pPr>
        <w:pStyle w:val="aff8"/>
        <w:numPr>
          <w:ilvl w:val="1"/>
          <w:numId w:val="1"/>
        </w:numPr>
        <w:spacing w:after="120"/>
        <w:ind w:firstLineChars="0"/>
        <w:rPr>
          <w:rFonts w:eastAsia="宋体"/>
          <w:szCs w:val="24"/>
          <w:lang w:eastAsia="zh-CN"/>
        </w:rPr>
      </w:pPr>
      <w:r w:rsidRPr="00F16AB6">
        <w:rPr>
          <w:rFonts w:eastAsia="宋体"/>
          <w:szCs w:val="24"/>
          <w:lang w:eastAsia="zh-CN"/>
        </w:rPr>
        <w:t>When measurement resources for L1-SRS-RSRP and L1-CLI-RSSI are partially or fully overlapping, UE is not required to measure both L1-SRS-RSRP and L1-CLI-RSSI, FFS the following options</w:t>
      </w:r>
    </w:p>
    <w:p w14:paraId="152D9705" w14:textId="0EC580FA" w:rsidR="0054332B" w:rsidRPr="00F16AB6" w:rsidRDefault="0054332B" w:rsidP="0054332B">
      <w:pPr>
        <w:pStyle w:val="aff8"/>
        <w:numPr>
          <w:ilvl w:val="2"/>
          <w:numId w:val="1"/>
        </w:numPr>
        <w:spacing w:after="120"/>
        <w:ind w:firstLineChars="0"/>
        <w:rPr>
          <w:rFonts w:eastAsia="宋体"/>
          <w:szCs w:val="24"/>
          <w:lang w:eastAsia="zh-CN"/>
        </w:rPr>
      </w:pPr>
      <w:r w:rsidRPr="00F16AB6">
        <w:rPr>
          <w:rFonts w:eastAsia="宋体"/>
          <w:szCs w:val="24"/>
          <w:lang w:eastAsia="zh-CN"/>
        </w:rPr>
        <w:t xml:space="preserve">Option 1: Prioritize L1-SRS-RSRP measurement </w:t>
      </w:r>
    </w:p>
    <w:p w14:paraId="1107673F" w14:textId="59DC57B9" w:rsidR="0054332B" w:rsidRPr="00F16AB6" w:rsidRDefault="0054332B" w:rsidP="0054332B">
      <w:pPr>
        <w:pStyle w:val="aff8"/>
        <w:numPr>
          <w:ilvl w:val="2"/>
          <w:numId w:val="1"/>
        </w:numPr>
        <w:spacing w:after="120"/>
        <w:ind w:firstLineChars="0"/>
        <w:rPr>
          <w:rFonts w:eastAsia="宋体"/>
          <w:szCs w:val="24"/>
          <w:lang w:eastAsia="zh-CN"/>
        </w:rPr>
      </w:pPr>
      <w:r w:rsidRPr="00F16AB6">
        <w:rPr>
          <w:rFonts w:eastAsia="宋体"/>
          <w:szCs w:val="24"/>
          <w:lang w:eastAsia="zh-CN"/>
        </w:rPr>
        <w:t xml:space="preserve">Option 2: Prioritize L1-CLI-RSSI measurement </w:t>
      </w:r>
    </w:p>
    <w:p w14:paraId="27A92A23" w14:textId="26516090" w:rsidR="0054332B" w:rsidRPr="00F16AB6" w:rsidRDefault="0054332B" w:rsidP="0054332B">
      <w:pPr>
        <w:pStyle w:val="aff8"/>
        <w:numPr>
          <w:ilvl w:val="2"/>
          <w:numId w:val="1"/>
        </w:numPr>
        <w:overflowPunct/>
        <w:autoSpaceDE/>
        <w:autoSpaceDN/>
        <w:adjustRightInd/>
        <w:spacing w:after="120"/>
        <w:ind w:firstLineChars="0"/>
        <w:textAlignment w:val="auto"/>
        <w:rPr>
          <w:rFonts w:eastAsia="宋体"/>
          <w:szCs w:val="24"/>
          <w:lang w:eastAsia="zh-CN"/>
        </w:rPr>
      </w:pPr>
      <w:r w:rsidRPr="00F16AB6">
        <w:rPr>
          <w:rFonts w:eastAsia="宋体"/>
          <w:szCs w:val="24"/>
          <w:lang w:eastAsia="zh-CN"/>
        </w:rPr>
        <w:t>Option 3: Leave it to UE implementation whether to measure L1-SRS-RSRP or L1-CLI-RSSI</w:t>
      </w:r>
    </w:p>
    <w:p w14:paraId="64107B4A" w14:textId="77777777" w:rsidR="002D33D2" w:rsidRDefault="002D33D2" w:rsidP="002D33D2">
      <w:pPr>
        <w:pStyle w:val="3"/>
        <w:numPr>
          <w:ilvl w:val="2"/>
          <w:numId w:val="0"/>
        </w:numPr>
        <w:ind w:left="720" w:hanging="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3: </w:t>
      </w:r>
      <w:r w:rsidRPr="000C37E4">
        <w:rPr>
          <w:sz w:val="24"/>
          <w:szCs w:val="16"/>
        </w:rPr>
        <w:t>L1-</w:t>
      </w:r>
      <w:r>
        <w:rPr>
          <w:sz w:val="24"/>
          <w:szCs w:val="16"/>
        </w:rPr>
        <w:t xml:space="preserve">CLI-RSSI </w:t>
      </w:r>
    </w:p>
    <w:p w14:paraId="0270CB61" w14:textId="77777777" w:rsidR="002D33D2" w:rsidRPr="00805BE8" w:rsidRDefault="002D33D2" w:rsidP="002D33D2">
      <w:pPr>
        <w:pStyle w:val="4"/>
        <w:ind w:left="864" w:hanging="864"/>
      </w:pPr>
      <w:r w:rsidRPr="00805BE8">
        <w:t xml:space="preserve">Issue </w:t>
      </w:r>
      <w:r>
        <w:t>1-3-1</w:t>
      </w:r>
      <w:r w:rsidRPr="00805BE8">
        <w:t>:</w:t>
      </w:r>
      <w:r>
        <w:t xml:space="preserve"> Measurement period </w:t>
      </w:r>
    </w:p>
    <w:p w14:paraId="036DD728" w14:textId="4061C450" w:rsidR="0054332B" w:rsidRDefault="0054332B" w:rsidP="002D33D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greements (online session on Monday)</w:t>
      </w:r>
    </w:p>
    <w:p w14:paraId="489E1114" w14:textId="77777777" w:rsidR="0054332B" w:rsidRPr="00650882" w:rsidRDefault="0054332B" w:rsidP="0054332B">
      <w:pPr>
        <w:pStyle w:val="aff8"/>
        <w:numPr>
          <w:ilvl w:val="1"/>
          <w:numId w:val="1"/>
        </w:numPr>
        <w:spacing w:after="120"/>
        <w:ind w:firstLineChars="0"/>
        <w:rPr>
          <w:rFonts w:eastAsia="宋体"/>
          <w:szCs w:val="24"/>
          <w:lang w:eastAsia="zh-CN"/>
        </w:rPr>
      </w:pPr>
      <w:r w:rsidRPr="00650882">
        <w:rPr>
          <w:rFonts w:eastAsia="宋体"/>
          <w:szCs w:val="24"/>
          <w:lang w:eastAsia="zh-CN"/>
        </w:rPr>
        <w:t>For DUD case with method #1 and resource type#2</w:t>
      </w:r>
    </w:p>
    <w:p w14:paraId="73020042" w14:textId="55335F9B" w:rsidR="0054332B" w:rsidRPr="00650882" w:rsidRDefault="0054332B" w:rsidP="0054332B">
      <w:pPr>
        <w:pStyle w:val="aff8"/>
        <w:numPr>
          <w:ilvl w:val="2"/>
          <w:numId w:val="1"/>
        </w:numPr>
        <w:spacing w:after="120"/>
        <w:ind w:firstLineChars="0"/>
        <w:rPr>
          <w:rFonts w:eastAsia="宋体"/>
          <w:szCs w:val="24"/>
          <w:lang w:eastAsia="zh-CN"/>
        </w:rPr>
      </w:pPr>
      <w:r w:rsidRPr="00650882">
        <w:rPr>
          <w:rFonts w:eastAsia="宋体"/>
          <w:szCs w:val="24"/>
          <w:lang w:eastAsia="zh-CN"/>
        </w:rPr>
        <w:t xml:space="preserve">In RAN4 understanding, if UE can support simultaneous PDSCH reception on the two DL </w:t>
      </w:r>
      <w:proofErr w:type="spellStart"/>
      <w:r w:rsidRPr="00650882">
        <w:rPr>
          <w:rFonts w:eastAsia="宋体"/>
          <w:szCs w:val="24"/>
          <w:lang w:eastAsia="zh-CN"/>
        </w:rPr>
        <w:t>subbnads</w:t>
      </w:r>
      <w:proofErr w:type="spellEnd"/>
      <w:r w:rsidRPr="00650882">
        <w:rPr>
          <w:rFonts w:eastAsia="宋体"/>
          <w:szCs w:val="24"/>
          <w:lang w:eastAsia="zh-CN"/>
        </w:rPr>
        <w:t xml:space="preserve"> for DUD, it can support simultaneous RSSI measurement on the two DL </w:t>
      </w:r>
      <w:proofErr w:type="spellStart"/>
      <w:r w:rsidRPr="00650882">
        <w:rPr>
          <w:rFonts w:eastAsia="宋体"/>
          <w:szCs w:val="24"/>
          <w:lang w:eastAsia="zh-CN"/>
        </w:rPr>
        <w:t>subbands</w:t>
      </w:r>
      <w:proofErr w:type="spellEnd"/>
      <w:r w:rsidRPr="00650882">
        <w:rPr>
          <w:rFonts w:eastAsia="宋体"/>
          <w:szCs w:val="24"/>
          <w:lang w:eastAsia="zh-CN"/>
        </w:rPr>
        <w:t xml:space="preserve"> based on 1 sample.</w:t>
      </w:r>
    </w:p>
    <w:p w14:paraId="2ED0D592" w14:textId="77777777" w:rsidR="0054332B" w:rsidRPr="00650882" w:rsidRDefault="0054332B" w:rsidP="0054332B">
      <w:pPr>
        <w:pStyle w:val="aff8"/>
        <w:numPr>
          <w:ilvl w:val="2"/>
          <w:numId w:val="1"/>
        </w:numPr>
        <w:spacing w:after="120"/>
        <w:ind w:firstLineChars="0"/>
        <w:rPr>
          <w:rFonts w:eastAsia="宋体"/>
          <w:szCs w:val="24"/>
          <w:lang w:eastAsia="zh-CN"/>
        </w:rPr>
      </w:pPr>
      <w:r w:rsidRPr="00650882">
        <w:rPr>
          <w:rFonts w:eastAsia="宋体"/>
          <w:szCs w:val="24"/>
          <w:lang w:eastAsia="zh-CN"/>
        </w:rPr>
        <w:lastRenderedPageBreak/>
        <w:t>RAN4 to decide the number of samples for measurement period based on RAN1 progress on UE capability.</w:t>
      </w:r>
    </w:p>
    <w:p w14:paraId="2730A1BF" w14:textId="431E3A2B" w:rsidR="002D33D2" w:rsidRPr="00650882" w:rsidRDefault="0054332B" w:rsidP="0054332B">
      <w:pPr>
        <w:pStyle w:val="aff8"/>
        <w:numPr>
          <w:ilvl w:val="1"/>
          <w:numId w:val="1"/>
        </w:numPr>
        <w:spacing w:after="120"/>
        <w:ind w:firstLineChars="0"/>
        <w:rPr>
          <w:rFonts w:eastAsia="宋体"/>
          <w:szCs w:val="24"/>
          <w:lang w:eastAsia="zh-CN"/>
        </w:rPr>
      </w:pPr>
      <w:r w:rsidRPr="00650882">
        <w:rPr>
          <w:rFonts w:eastAsia="宋体"/>
          <w:szCs w:val="24"/>
          <w:lang w:eastAsia="zh-CN"/>
        </w:rPr>
        <w:t>For method #3, the measurement period is based on 1 sample.</w:t>
      </w:r>
    </w:p>
    <w:p w14:paraId="0FB9E7B1" w14:textId="77777777" w:rsidR="002D33D2" w:rsidRDefault="002D33D2" w:rsidP="002D33D2">
      <w:pPr>
        <w:pStyle w:val="4"/>
        <w:ind w:left="864" w:hanging="864"/>
      </w:pPr>
      <w:r w:rsidRPr="00805BE8">
        <w:t xml:space="preserve">Issue </w:t>
      </w:r>
      <w:r>
        <w:t>1-3-2</w:t>
      </w:r>
      <w:r w:rsidRPr="00805BE8">
        <w:t xml:space="preserve">: </w:t>
      </w:r>
      <w:r>
        <w:t>Scheduling restriction</w:t>
      </w:r>
    </w:p>
    <w:p w14:paraId="1A656BCC" w14:textId="48541DF4" w:rsidR="0054332B" w:rsidRDefault="0054332B" w:rsidP="002D33D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Agreements (</w:t>
      </w:r>
      <w:proofErr w:type="spellStart"/>
      <w:r>
        <w:rPr>
          <w:rFonts w:eastAsia="宋体"/>
          <w:color w:val="0070C0"/>
          <w:szCs w:val="24"/>
          <w:lang w:eastAsia="zh-CN"/>
        </w:rPr>
        <w:t>adhoc</w:t>
      </w:r>
      <w:proofErr w:type="spellEnd"/>
      <w:r>
        <w:rPr>
          <w:rFonts w:eastAsia="宋体"/>
          <w:color w:val="0070C0"/>
          <w:szCs w:val="24"/>
          <w:lang w:eastAsia="zh-CN"/>
        </w:rPr>
        <w:t xml:space="preserve"> session on Tuesday</w:t>
      </w:r>
      <w:r w:rsidR="00257457">
        <w:rPr>
          <w:rFonts w:eastAsia="宋体"/>
          <w:color w:val="0070C0"/>
          <w:szCs w:val="24"/>
          <w:lang w:eastAsia="zh-CN"/>
        </w:rPr>
        <w:t xml:space="preserve"> with addition</w:t>
      </w:r>
      <w:r>
        <w:rPr>
          <w:rFonts w:eastAsia="宋体"/>
          <w:color w:val="0070C0"/>
          <w:szCs w:val="24"/>
          <w:lang w:eastAsia="zh-CN"/>
        </w:rPr>
        <w:t>)</w:t>
      </w:r>
    </w:p>
    <w:p w14:paraId="3E92ED6F" w14:textId="77777777" w:rsidR="00257457" w:rsidRPr="00650882" w:rsidRDefault="00257457" w:rsidP="00257457">
      <w:pPr>
        <w:pStyle w:val="aff8"/>
        <w:numPr>
          <w:ilvl w:val="1"/>
          <w:numId w:val="1"/>
        </w:numPr>
        <w:spacing w:after="120"/>
        <w:ind w:firstLineChars="0"/>
        <w:rPr>
          <w:rFonts w:eastAsia="宋体"/>
          <w:szCs w:val="24"/>
          <w:lang w:eastAsia="zh-CN"/>
        </w:rPr>
      </w:pPr>
      <w:r w:rsidRPr="00650882">
        <w:rPr>
          <w:rFonts w:eastAsia="宋体"/>
          <w:szCs w:val="24"/>
          <w:lang w:eastAsia="zh-CN"/>
        </w:rPr>
        <w:t>Method #1:</w:t>
      </w:r>
    </w:p>
    <w:p w14:paraId="25AB952A" w14:textId="77777777" w:rsidR="00257457" w:rsidRPr="00650882" w:rsidRDefault="00257457" w:rsidP="00257457">
      <w:pPr>
        <w:pStyle w:val="aff8"/>
        <w:numPr>
          <w:ilvl w:val="2"/>
          <w:numId w:val="1"/>
        </w:numPr>
        <w:spacing w:after="120"/>
        <w:ind w:firstLineChars="0"/>
        <w:rPr>
          <w:rFonts w:eastAsia="宋体"/>
          <w:szCs w:val="24"/>
          <w:lang w:eastAsia="zh-CN"/>
        </w:rPr>
      </w:pPr>
      <w:r w:rsidRPr="00650882">
        <w:rPr>
          <w:rFonts w:eastAsia="宋体"/>
          <w:szCs w:val="24"/>
          <w:lang w:eastAsia="zh-CN"/>
        </w:rPr>
        <w:t>For UL,</w:t>
      </w:r>
    </w:p>
    <w:p w14:paraId="42863DEE"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Scheduling restrictions always apply, for both FR1 and FR2. </w:t>
      </w:r>
    </w:p>
    <w:p w14:paraId="3302ACDA"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The restricted symbols include symbols for RSSI resource. </w:t>
      </w:r>
    </w:p>
    <w:p w14:paraId="08ADF56D" w14:textId="330B5FDA"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Do not define scheduling restriction on symbols after symbols for RSSI resource, with the understanding that the UL/DL switching time is covered by RAN1 specification TS 38.211 clause 4.3.2</w:t>
      </w:r>
    </w:p>
    <w:p w14:paraId="14ACFBFD" w14:textId="77777777" w:rsidR="00257457" w:rsidRPr="00650882" w:rsidRDefault="00257457" w:rsidP="00257457">
      <w:pPr>
        <w:pStyle w:val="aff8"/>
        <w:numPr>
          <w:ilvl w:val="2"/>
          <w:numId w:val="1"/>
        </w:numPr>
        <w:spacing w:after="120"/>
        <w:ind w:firstLineChars="0"/>
        <w:rPr>
          <w:rFonts w:eastAsia="宋体"/>
          <w:szCs w:val="24"/>
          <w:lang w:eastAsia="zh-CN"/>
        </w:rPr>
      </w:pPr>
      <w:r w:rsidRPr="00650882">
        <w:rPr>
          <w:rFonts w:eastAsia="宋体"/>
          <w:szCs w:val="24"/>
          <w:lang w:eastAsia="zh-CN"/>
        </w:rPr>
        <w:t xml:space="preserve">For DL, </w:t>
      </w:r>
    </w:p>
    <w:p w14:paraId="4B4BE4E3"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6AEAD156" w14:textId="77777777" w:rsidR="00257457" w:rsidRPr="00650882" w:rsidRDefault="00257457" w:rsidP="00257457">
      <w:pPr>
        <w:pStyle w:val="aff8"/>
        <w:numPr>
          <w:ilvl w:val="1"/>
          <w:numId w:val="1"/>
        </w:numPr>
        <w:spacing w:after="120"/>
        <w:ind w:firstLineChars="0"/>
        <w:rPr>
          <w:rFonts w:eastAsia="宋体"/>
          <w:szCs w:val="24"/>
          <w:lang w:eastAsia="zh-CN"/>
        </w:rPr>
      </w:pPr>
      <w:r w:rsidRPr="00650882">
        <w:rPr>
          <w:rFonts w:eastAsia="宋体"/>
          <w:szCs w:val="24"/>
          <w:lang w:eastAsia="zh-CN"/>
        </w:rPr>
        <w:t>Method #3:</w:t>
      </w:r>
    </w:p>
    <w:p w14:paraId="4D6DB5C5" w14:textId="77777777" w:rsidR="00257457" w:rsidRPr="00650882" w:rsidRDefault="00257457" w:rsidP="00257457">
      <w:pPr>
        <w:pStyle w:val="aff8"/>
        <w:numPr>
          <w:ilvl w:val="2"/>
          <w:numId w:val="1"/>
        </w:numPr>
        <w:spacing w:after="120"/>
        <w:ind w:firstLineChars="0"/>
        <w:rPr>
          <w:rFonts w:eastAsia="宋体"/>
          <w:szCs w:val="24"/>
          <w:lang w:eastAsia="zh-CN"/>
        </w:rPr>
      </w:pPr>
      <w:r w:rsidRPr="00650882">
        <w:rPr>
          <w:rFonts w:eastAsia="宋体"/>
          <w:szCs w:val="24"/>
          <w:lang w:eastAsia="zh-CN"/>
        </w:rPr>
        <w:t>For UL,</w:t>
      </w:r>
    </w:p>
    <w:p w14:paraId="04E32534"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Scheduling restrictions always apply, for both FR1 and FR2. </w:t>
      </w:r>
    </w:p>
    <w:p w14:paraId="1916FF2E"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The restricted symbols include symbols for RSSI resource. </w:t>
      </w:r>
    </w:p>
    <w:p w14:paraId="22483F89" w14:textId="777D2903"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Do not define scheduling restriction on symbols after symbols for RSSI resource, with the understanding that the UL/DL switching time is covered by RAN1 specification TS 38.211 clause 4.3.2</w:t>
      </w:r>
    </w:p>
    <w:p w14:paraId="48BA2A9C" w14:textId="77777777" w:rsidR="00257457" w:rsidRPr="00650882" w:rsidRDefault="00257457" w:rsidP="00257457">
      <w:pPr>
        <w:pStyle w:val="aff8"/>
        <w:numPr>
          <w:ilvl w:val="2"/>
          <w:numId w:val="1"/>
        </w:numPr>
        <w:spacing w:after="120"/>
        <w:ind w:firstLineChars="0"/>
        <w:rPr>
          <w:rFonts w:eastAsia="宋体"/>
          <w:szCs w:val="24"/>
          <w:lang w:eastAsia="zh-CN"/>
        </w:rPr>
      </w:pPr>
      <w:r w:rsidRPr="00650882">
        <w:rPr>
          <w:rFonts w:eastAsia="宋体"/>
          <w:szCs w:val="24"/>
          <w:lang w:eastAsia="zh-CN"/>
        </w:rPr>
        <w:t xml:space="preserve">For DL, </w:t>
      </w:r>
    </w:p>
    <w:p w14:paraId="29017339" w14:textId="77777777" w:rsidR="00257457" w:rsidRPr="00650882" w:rsidRDefault="00257457" w:rsidP="00257457">
      <w:pPr>
        <w:pStyle w:val="aff8"/>
        <w:numPr>
          <w:ilvl w:val="3"/>
          <w:numId w:val="1"/>
        </w:numPr>
        <w:spacing w:after="120"/>
        <w:ind w:firstLineChars="0"/>
        <w:rPr>
          <w:rFonts w:eastAsia="宋体"/>
          <w:szCs w:val="24"/>
          <w:lang w:eastAsia="zh-CN"/>
        </w:rPr>
      </w:pPr>
      <w:r w:rsidRPr="00650882">
        <w:rPr>
          <w:rFonts w:eastAsia="宋体"/>
          <w:szCs w:val="24"/>
          <w:lang w:eastAsia="zh-CN"/>
        </w:rPr>
        <w:t xml:space="preserve">Scheduling restriction does not apply except when RSSI resources are not </w:t>
      </w:r>
      <w:proofErr w:type="spellStart"/>
      <w:r w:rsidRPr="00650882">
        <w:rPr>
          <w:rFonts w:eastAsia="宋体"/>
          <w:szCs w:val="24"/>
          <w:lang w:eastAsia="zh-CN"/>
        </w:rPr>
        <w:t>TypeD</w:t>
      </w:r>
      <w:proofErr w:type="spellEnd"/>
      <w:r w:rsidRPr="00650882">
        <w:rPr>
          <w:rFonts w:eastAsia="宋体"/>
          <w:szCs w:val="24"/>
          <w:lang w:eastAsia="zh-CN"/>
        </w:rPr>
        <w:t xml:space="preserve"> QCL-ed with PDCCH/PDSCH in FR2, the restricted symbols include symbols for RSSI resource.</w:t>
      </w:r>
    </w:p>
    <w:p w14:paraId="37AE0F4D" w14:textId="0442E475" w:rsidR="00257457" w:rsidRDefault="00257457" w:rsidP="00257457">
      <w:pPr>
        <w:pStyle w:val="aff8"/>
        <w:numPr>
          <w:ilvl w:val="4"/>
          <w:numId w:val="1"/>
        </w:numPr>
        <w:spacing w:after="120"/>
        <w:ind w:firstLineChars="0"/>
        <w:rPr>
          <w:rFonts w:eastAsia="宋体"/>
          <w:szCs w:val="24"/>
          <w:lang w:eastAsia="zh-CN"/>
        </w:rPr>
      </w:pPr>
      <w:r w:rsidRPr="00650882">
        <w:rPr>
          <w:rFonts w:eastAsia="宋体"/>
          <w:szCs w:val="24"/>
          <w:lang w:eastAsia="zh-CN"/>
        </w:rPr>
        <w:t xml:space="preserve">Note: the common understanding in RAN4 if the RSSI in UL </w:t>
      </w:r>
      <w:proofErr w:type="spellStart"/>
      <w:r w:rsidRPr="00650882">
        <w:rPr>
          <w:rFonts w:eastAsia="宋体"/>
          <w:szCs w:val="24"/>
          <w:lang w:eastAsia="zh-CN"/>
        </w:rPr>
        <w:t>suband</w:t>
      </w:r>
      <w:proofErr w:type="spellEnd"/>
      <w:r w:rsidRPr="00650882">
        <w:rPr>
          <w:rFonts w:eastAsia="宋体"/>
          <w:szCs w:val="24"/>
          <w:lang w:eastAsia="zh-CN"/>
        </w:rPr>
        <w:t xml:space="preserve"> is too strong compare to the wanted signals in DL </w:t>
      </w:r>
      <w:proofErr w:type="spellStart"/>
      <w:r w:rsidRPr="00650882">
        <w:rPr>
          <w:rFonts w:eastAsia="宋体"/>
          <w:szCs w:val="24"/>
          <w:lang w:eastAsia="zh-CN"/>
        </w:rPr>
        <w:t>suband</w:t>
      </w:r>
      <w:proofErr w:type="spellEnd"/>
      <w:r w:rsidRPr="00650882">
        <w:rPr>
          <w:rFonts w:eastAsia="宋体"/>
          <w:szCs w:val="24"/>
          <w:lang w:eastAsia="zh-CN"/>
        </w:rPr>
        <w:t xml:space="preserve">(s), UE may fail to decode the PDCCH or PDSCH. </w:t>
      </w:r>
    </w:p>
    <w:p w14:paraId="1542FDB3" w14:textId="6B51E645" w:rsidR="00407140" w:rsidRPr="00407140" w:rsidRDefault="00407140" w:rsidP="00407140">
      <w:pPr>
        <w:pStyle w:val="aff8"/>
        <w:numPr>
          <w:ilvl w:val="3"/>
          <w:numId w:val="1"/>
        </w:numPr>
        <w:spacing w:after="120"/>
        <w:ind w:firstLineChars="0"/>
        <w:rPr>
          <w:rFonts w:eastAsia="宋体" w:hint="eastAsia"/>
          <w:szCs w:val="24"/>
          <w:lang w:eastAsia="zh-CN"/>
        </w:rPr>
      </w:pPr>
      <w:r w:rsidRPr="00407140">
        <w:rPr>
          <w:rFonts w:eastAsia="宋体"/>
          <w:szCs w:val="24"/>
          <w:lang w:eastAsia="zh-CN"/>
        </w:rPr>
        <w:t xml:space="preserve">FFS whether restricted symbol(s) is needed for the symbol(s) after </w:t>
      </w:r>
      <w:r>
        <w:rPr>
          <w:rFonts w:eastAsia="宋体"/>
          <w:szCs w:val="24"/>
          <w:lang w:eastAsia="zh-CN"/>
        </w:rPr>
        <w:t xml:space="preserve">RSSI </w:t>
      </w:r>
      <w:r w:rsidRPr="00407140">
        <w:rPr>
          <w:rFonts w:eastAsia="宋体"/>
          <w:szCs w:val="24"/>
          <w:lang w:eastAsia="zh-CN"/>
        </w:rPr>
        <w:t xml:space="preserve">resource to consider the switching between UL </w:t>
      </w:r>
      <w:proofErr w:type="spellStart"/>
      <w:r w:rsidRPr="00407140">
        <w:rPr>
          <w:rFonts w:eastAsia="宋体"/>
          <w:szCs w:val="24"/>
          <w:lang w:eastAsia="zh-CN"/>
        </w:rPr>
        <w:t>subband</w:t>
      </w:r>
      <w:proofErr w:type="spellEnd"/>
      <w:r w:rsidRPr="00407140">
        <w:rPr>
          <w:rFonts w:eastAsia="宋体"/>
          <w:szCs w:val="24"/>
          <w:lang w:eastAsia="zh-CN"/>
        </w:rPr>
        <w:t xml:space="preserve"> and DL </w:t>
      </w:r>
      <w:proofErr w:type="spellStart"/>
      <w:r w:rsidRPr="00407140">
        <w:rPr>
          <w:rFonts w:eastAsia="宋体"/>
          <w:szCs w:val="24"/>
          <w:lang w:eastAsia="zh-CN"/>
        </w:rPr>
        <w:t>subband</w:t>
      </w:r>
      <w:proofErr w:type="spellEnd"/>
      <w:r w:rsidRPr="00407140">
        <w:rPr>
          <w:rFonts w:eastAsia="宋体"/>
          <w:szCs w:val="24"/>
          <w:lang w:eastAsia="zh-CN"/>
        </w:rPr>
        <w:t>.</w:t>
      </w:r>
    </w:p>
    <w:p w14:paraId="7181D55D" w14:textId="0EB33358" w:rsidR="00A91887" w:rsidRPr="00F16AB6" w:rsidRDefault="00A91887" w:rsidP="00A91887">
      <w:pPr>
        <w:pStyle w:val="aff8"/>
        <w:numPr>
          <w:ilvl w:val="1"/>
          <w:numId w:val="1"/>
        </w:numPr>
        <w:spacing w:after="120"/>
        <w:ind w:firstLineChars="0"/>
        <w:rPr>
          <w:rFonts w:eastAsia="宋体"/>
          <w:szCs w:val="24"/>
          <w:lang w:eastAsia="zh-CN"/>
        </w:rPr>
      </w:pPr>
      <w:r w:rsidRPr="00F16AB6">
        <w:rPr>
          <w:rFonts w:eastAsia="宋体"/>
          <w:szCs w:val="24"/>
          <w:lang w:eastAsia="zh-CN"/>
        </w:rPr>
        <w:t xml:space="preserve">Generic assumption for defining RRM requirements, not intend to add it in the core requirement. </w:t>
      </w:r>
    </w:p>
    <w:p w14:paraId="5F8F388F" w14:textId="0557AAF0" w:rsidR="00A91887" w:rsidRPr="00F16AB6" w:rsidRDefault="00A91887" w:rsidP="00A91887">
      <w:pPr>
        <w:pStyle w:val="aff8"/>
        <w:numPr>
          <w:ilvl w:val="2"/>
          <w:numId w:val="1"/>
        </w:numPr>
        <w:spacing w:after="120"/>
        <w:ind w:firstLineChars="0"/>
        <w:rPr>
          <w:rFonts w:eastAsia="宋体"/>
          <w:szCs w:val="24"/>
          <w:lang w:eastAsia="zh-CN"/>
        </w:rPr>
      </w:pPr>
      <w:r w:rsidRPr="00F16AB6">
        <w:rPr>
          <w:rFonts w:eastAsia="宋体"/>
          <w:szCs w:val="24"/>
          <w:lang w:eastAsia="zh-CN"/>
        </w:rPr>
        <w:t xml:space="preserve">For all Method #1, Method #2 and Method #3, </w:t>
      </w:r>
    </w:p>
    <w:p w14:paraId="6D350CFD" w14:textId="7224E1CE" w:rsidR="00872515" w:rsidRPr="00F16AB6" w:rsidRDefault="00A91887" w:rsidP="00872515">
      <w:pPr>
        <w:pStyle w:val="aff8"/>
        <w:numPr>
          <w:ilvl w:val="3"/>
          <w:numId w:val="1"/>
        </w:numPr>
        <w:spacing w:after="120"/>
        <w:ind w:firstLineChars="0"/>
        <w:rPr>
          <w:rFonts w:eastAsia="宋体"/>
          <w:szCs w:val="24"/>
          <w:lang w:eastAsia="zh-CN"/>
        </w:rPr>
      </w:pPr>
      <w:r w:rsidRPr="00F16AB6">
        <w:rPr>
          <w:szCs w:val="24"/>
          <w:lang w:eastAsia="zh-CN"/>
        </w:rPr>
        <w:t>Note: The RF BW is wide enough to cover DL active BWP</w:t>
      </w:r>
      <w:r w:rsidR="00872515" w:rsidRPr="00F16AB6">
        <w:rPr>
          <w:szCs w:val="24"/>
          <w:lang w:eastAsia="zh-CN"/>
        </w:rPr>
        <w:t>,</w:t>
      </w:r>
      <w:r w:rsidRPr="00F16AB6">
        <w:rPr>
          <w:szCs w:val="24"/>
          <w:lang w:eastAsia="zh-CN"/>
        </w:rPr>
        <w:t xml:space="preserve"> including PRBs </w:t>
      </w:r>
      <w:r w:rsidR="00872515" w:rsidRPr="00F16AB6">
        <w:rPr>
          <w:szCs w:val="24"/>
          <w:lang w:eastAsia="zh-CN"/>
        </w:rPr>
        <w:t xml:space="preserve">from </w:t>
      </w:r>
      <w:r w:rsidR="006D01D3" w:rsidRPr="00F16AB6">
        <w:rPr>
          <w:szCs w:val="24"/>
          <w:lang w:eastAsia="zh-CN"/>
        </w:rPr>
        <w:t xml:space="preserve">both </w:t>
      </w:r>
      <w:r w:rsidR="00872515" w:rsidRPr="00F16AB6">
        <w:rPr>
          <w:szCs w:val="24"/>
          <w:lang w:eastAsia="zh-CN"/>
        </w:rPr>
        <w:t xml:space="preserve">DL </w:t>
      </w:r>
      <w:proofErr w:type="spellStart"/>
      <w:r w:rsidR="00872515" w:rsidRPr="00F16AB6">
        <w:rPr>
          <w:szCs w:val="24"/>
          <w:lang w:eastAsia="zh-CN"/>
        </w:rPr>
        <w:t>subband</w:t>
      </w:r>
      <w:proofErr w:type="spellEnd"/>
      <w:r w:rsidR="00872515" w:rsidRPr="00F16AB6">
        <w:rPr>
          <w:szCs w:val="24"/>
          <w:lang w:eastAsia="zh-CN"/>
        </w:rPr>
        <w:t xml:space="preserve">(s) and UL </w:t>
      </w:r>
      <w:proofErr w:type="spellStart"/>
      <w:r w:rsidR="00872515" w:rsidRPr="00F16AB6">
        <w:rPr>
          <w:szCs w:val="24"/>
          <w:lang w:eastAsia="zh-CN"/>
        </w:rPr>
        <w:t>subband</w:t>
      </w:r>
      <w:proofErr w:type="spellEnd"/>
      <w:r w:rsidR="00872515" w:rsidRPr="00F16AB6">
        <w:rPr>
          <w:szCs w:val="24"/>
          <w:lang w:eastAsia="zh-CN"/>
        </w:rPr>
        <w:t xml:space="preserve"> that </w:t>
      </w:r>
      <w:r w:rsidR="006D01D3" w:rsidRPr="00F16AB6">
        <w:rPr>
          <w:szCs w:val="24"/>
          <w:lang w:eastAsia="zh-CN"/>
        </w:rPr>
        <w:t xml:space="preserve">fall </w:t>
      </w:r>
      <w:r w:rsidR="00872515" w:rsidRPr="00F16AB6">
        <w:rPr>
          <w:szCs w:val="24"/>
          <w:lang w:eastAsia="zh-CN"/>
        </w:rPr>
        <w:t>within the DL active BWP.</w:t>
      </w:r>
    </w:p>
    <w:p w14:paraId="5C05800A" w14:textId="77777777" w:rsidR="002D33D2" w:rsidRDefault="002D33D2" w:rsidP="002D33D2">
      <w:pPr>
        <w:pStyle w:val="4"/>
        <w:ind w:left="864" w:hanging="864"/>
      </w:pPr>
      <w:r w:rsidRPr="00805BE8">
        <w:t xml:space="preserve">Issue </w:t>
      </w:r>
      <w:r>
        <w:t>1-3-3</w:t>
      </w:r>
      <w:r>
        <w:rPr>
          <w:rFonts w:hint="eastAsia"/>
        </w:rPr>
        <w:t>:</w:t>
      </w:r>
      <w:r w:rsidRPr="00805BE8">
        <w:t xml:space="preserve"> </w:t>
      </w:r>
      <w:r>
        <w:rPr>
          <w:rFonts w:hint="eastAsia"/>
        </w:rPr>
        <w:t>M</w:t>
      </w:r>
      <w:r>
        <w:t>easurement restriction</w:t>
      </w:r>
    </w:p>
    <w:p w14:paraId="18AC3FE4" w14:textId="7E9693AE" w:rsidR="00872515" w:rsidRDefault="00872515" w:rsidP="00872515">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Agreements (</w:t>
      </w:r>
      <w:proofErr w:type="spellStart"/>
      <w:r>
        <w:rPr>
          <w:rFonts w:eastAsia="宋体"/>
          <w:color w:val="0070C0"/>
          <w:szCs w:val="24"/>
          <w:lang w:eastAsia="zh-CN"/>
        </w:rPr>
        <w:t>adhoc</w:t>
      </w:r>
      <w:proofErr w:type="spellEnd"/>
      <w:r>
        <w:rPr>
          <w:rFonts w:eastAsia="宋体"/>
          <w:color w:val="0070C0"/>
          <w:szCs w:val="24"/>
          <w:lang w:eastAsia="zh-CN"/>
        </w:rPr>
        <w:t xml:space="preserve"> session on Tuesday)</w:t>
      </w:r>
    </w:p>
    <w:p w14:paraId="220534C3" w14:textId="77777777" w:rsidR="00872515" w:rsidRPr="00650882" w:rsidRDefault="00872515" w:rsidP="00872515">
      <w:pPr>
        <w:pStyle w:val="aff8"/>
        <w:numPr>
          <w:ilvl w:val="1"/>
          <w:numId w:val="1"/>
        </w:numPr>
        <w:spacing w:after="120"/>
        <w:ind w:firstLineChars="0"/>
        <w:rPr>
          <w:rFonts w:eastAsia="宋体"/>
          <w:szCs w:val="24"/>
          <w:lang w:eastAsia="zh-CN"/>
        </w:rPr>
      </w:pPr>
      <w:r w:rsidRPr="00650882">
        <w:rPr>
          <w:rFonts w:eastAsia="宋体"/>
          <w:szCs w:val="24"/>
          <w:lang w:eastAsia="zh-CN"/>
        </w:rPr>
        <w:t>Collision between L1-CLI-RSSI measurements with different methods</w:t>
      </w:r>
    </w:p>
    <w:p w14:paraId="3CC5DA48" w14:textId="77777777" w:rsidR="00872515" w:rsidRPr="00650882" w:rsidRDefault="00872515" w:rsidP="00872515">
      <w:pPr>
        <w:pStyle w:val="aff8"/>
        <w:numPr>
          <w:ilvl w:val="2"/>
          <w:numId w:val="1"/>
        </w:numPr>
        <w:spacing w:after="120"/>
        <w:ind w:firstLineChars="0"/>
        <w:rPr>
          <w:rFonts w:eastAsia="宋体"/>
          <w:szCs w:val="24"/>
          <w:lang w:eastAsia="zh-CN"/>
        </w:rPr>
      </w:pPr>
      <w:r w:rsidRPr="00650882">
        <w:rPr>
          <w:rFonts w:eastAsia="宋体"/>
          <w:szCs w:val="24"/>
          <w:lang w:eastAsia="zh-CN"/>
        </w:rPr>
        <w:t>Capture in RAN4 specs that UE is not expected to perform CLI measurement using Method #1 and Methods#3 in the same OFDM symbol.</w:t>
      </w:r>
    </w:p>
    <w:p w14:paraId="0D53D3E7" w14:textId="2AA80E8D" w:rsidR="00872515" w:rsidRPr="00650882" w:rsidRDefault="00872515" w:rsidP="00872515">
      <w:pPr>
        <w:pStyle w:val="aff8"/>
        <w:numPr>
          <w:ilvl w:val="1"/>
          <w:numId w:val="1"/>
        </w:numPr>
        <w:spacing w:after="120"/>
        <w:ind w:firstLineChars="0"/>
        <w:rPr>
          <w:rFonts w:eastAsia="宋体"/>
          <w:szCs w:val="24"/>
          <w:lang w:eastAsia="zh-CN"/>
        </w:rPr>
      </w:pPr>
      <w:r w:rsidRPr="00650882">
        <w:rPr>
          <w:rFonts w:eastAsia="宋体"/>
          <w:szCs w:val="24"/>
          <w:lang w:eastAsia="zh-CN"/>
        </w:rPr>
        <w:t>Collision between L1-CLI-RSSI measurements and L1/L3 RRM measurements</w:t>
      </w:r>
    </w:p>
    <w:p w14:paraId="63F4ECEE" w14:textId="77777777" w:rsidR="00872515" w:rsidRPr="00650882" w:rsidRDefault="00872515" w:rsidP="00872515">
      <w:pPr>
        <w:pStyle w:val="aff8"/>
        <w:numPr>
          <w:ilvl w:val="2"/>
          <w:numId w:val="1"/>
        </w:numPr>
        <w:spacing w:after="120"/>
        <w:ind w:firstLineChars="0"/>
        <w:rPr>
          <w:rFonts w:eastAsia="宋体"/>
          <w:szCs w:val="24"/>
          <w:lang w:eastAsia="zh-CN"/>
        </w:rPr>
      </w:pPr>
      <w:r w:rsidRPr="00650882">
        <w:rPr>
          <w:rFonts w:eastAsia="宋体"/>
          <w:szCs w:val="24"/>
          <w:lang w:eastAsia="zh-CN"/>
        </w:rPr>
        <w:t>For Method #1&amp; Method 3:</w:t>
      </w:r>
    </w:p>
    <w:p w14:paraId="46324026" w14:textId="77777777" w:rsidR="00872515" w:rsidRPr="00650882" w:rsidRDefault="00872515" w:rsidP="00872515">
      <w:pPr>
        <w:pStyle w:val="aff8"/>
        <w:numPr>
          <w:ilvl w:val="3"/>
          <w:numId w:val="1"/>
        </w:numPr>
        <w:spacing w:after="120"/>
        <w:ind w:firstLineChars="0"/>
        <w:rPr>
          <w:rFonts w:eastAsia="宋体"/>
          <w:szCs w:val="24"/>
          <w:lang w:eastAsia="zh-CN"/>
        </w:rPr>
      </w:pPr>
      <w:r w:rsidRPr="00650882">
        <w:rPr>
          <w:rFonts w:eastAsia="宋体"/>
          <w:szCs w:val="24"/>
          <w:lang w:eastAsia="zh-CN"/>
        </w:rPr>
        <w:lastRenderedPageBreak/>
        <w:t xml:space="preserve">Measurement requirements do not apply for L1-CLI-RSSI when CLI resources and resources for L1/L3 RRM measurements overlap in time for FR2, FFS for FR1. </w:t>
      </w:r>
    </w:p>
    <w:p w14:paraId="1D5A79B9" w14:textId="77777777"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#2: SBFD operation impacts</w:t>
      </w:r>
    </w:p>
    <w:p w14:paraId="255863A6" w14:textId="77777777" w:rsidR="003430E7" w:rsidRPr="003430E7" w:rsidRDefault="003430E7" w:rsidP="003430E7">
      <w:pPr>
        <w:keepNext/>
        <w:keepLines/>
        <w:numPr>
          <w:ilvl w:val="2"/>
          <w:numId w:val="0"/>
        </w:numPr>
        <w:spacing w:before="120"/>
        <w:ind w:left="720" w:hanging="720"/>
        <w:outlineLvl w:val="2"/>
        <w:rPr>
          <w:rFonts w:ascii="Arial" w:hAnsi="Arial"/>
          <w:sz w:val="24"/>
          <w:szCs w:val="16"/>
          <w:lang w:val="sv-SE" w:eastAsia="zh-CN"/>
        </w:rPr>
      </w:pPr>
      <w:r w:rsidRPr="003430E7">
        <w:rPr>
          <w:rFonts w:ascii="Arial" w:hAnsi="Arial"/>
          <w:sz w:val="24"/>
          <w:szCs w:val="16"/>
          <w:lang w:val="sv-SE" w:eastAsia="zh-CN"/>
        </w:rPr>
        <w:t>Sub-topic 2-1: RRM impacts of SBFD operation</w:t>
      </w:r>
    </w:p>
    <w:p w14:paraId="4AF39CFD" w14:textId="77777777" w:rsidR="003430E7" w:rsidRPr="003430E7"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3430E7">
        <w:rPr>
          <w:rFonts w:ascii="Arial" w:hAnsi="Arial"/>
          <w:sz w:val="24"/>
          <w:szCs w:val="18"/>
          <w:lang w:val="sv-SE" w:eastAsia="zh-CN"/>
        </w:rPr>
        <w:t xml:space="preserve">Issue </w:t>
      </w:r>
      <w:r w:rsidRPr="003430E7">
        <w:rPr>
          <w:rFonts w:ascii="Arial" w:hAnsi="Arial"/>
          <w:sz w:val="24"/>
          <w:szCs w:val="16"/>
          <w:lang w:val="sv-SE" w:eastAsia="zh-CN"/>
        </w:rPr>
        <w:t>2-1</w:t>
      </w:r>
      <w:r w:rsidRPr="003430E7">
        <w:rPr>
          <w:rFonts w:ascii="Arial" w:hAnsi="Arial"/>
          <w:sz w:val="24"/>
          <w:szCs w:val="18"/>
          <w:lang w:val="sv-SE" w:eastAsia="zh-CN"/>
        </w:rPr>
        <w:t xml:space="preserve">-1a: CSI-RS L1 measurement – collision with UL </w:t>
      </w:r>
    </w:p>
    <w:p w14:paraId="1C90AF57" w14:textId="14D9B2E8" w:rsidR="003430E7" w:rsidRDefault="00413405" w:rsidP="003430E7">
      <w:pPr>
        <w:numPr>
          <w:ilvl w:val="0"/>
          <w:numId w:val="1"/>
        </w:numPr>
        <w:spacing w:after="120"/>
        <w:ind w:left="720"/>
        <w:rPr>
          <w:color w:val="0070C0"/>
          <w:szCs w:val="24"/>
          <w:lang w:eastAsia="zh-CN"/>
        </w:rPr>
      </w:pPr>
      <w:r>
        <w:rPr>
          <w:color w:val="0070C0"/>
          <w:szCs w:val="24"/>
          <w:lang w:eastAsia="zh-CN"/>
        </w:rPr>
        <w:t>Agreements</w:t>
      </w:r>
      <w:r w:rsidR="0071219B">
        <w:rPr>
          <w:color w:val="0070C0"/>
          <w:szCs w:val="24"/>
          <w:lang w:eastAsia="zh-CN"/>
        </w:rPr>
        <w:t xml:space="preserve"> (</w:t>
      </w:r>
      <w:proofErr w:type="spellStart"/>
      <w:r w:rsidR="0071219B">
        <w:rPr>
          <w:rFonts w:hint="eastAsia"/>
          <w:color w:val="0070C0"/>
          <w:szCs w:val="24"/>
          <w:lang w:eastAsia="zh-CN"/>
        </w:rPr>
        <w:t>adhoc</w:t>
      </w:r>
      <w:proofErr w:type="spellEnd"/>
      <w:r w:rsidR="0071219B">
        <w:rPr>
          <w:color w:val="0070C0"/>
          <w:szCs w:val="24"/>
          <w:lang w:eastAsia="zh-CN"/>
        </w:rPr>
        <w:t xml:space="preserve"> session on Thursday)</w:t>
      </w:r>
    </w:p>
    <w:p w14:paraId="7A1B973E" w14:textId="77777777" w:rsidR="0071219B" w:rsidRPr="0071219B" w:rsidRDefault="0071219B" w:rsidP="0071219B">
      <w:pPr>
        <w:numPr>
          <w:ilvl w:val="1"/>
          <w:numId w:val="1"/>
        </w:numPr>
        <w:spacing w:after="120"/>
        <w:rPr>
          <w:szCs w:val="24"/>
          <w:lang w:eastAsia="zh-CN"/>
        </w:rPr>
      </w:pPr>
      <w:r w:rsidRPr="0071219B">
        <w:rPr>
          <w:szCs w:val="24"/>
          <w:lang w:eastAsia="zh-CN"/>
        </w:rPr>
        <w:t>Dynamically scheduled UL transmission is prioritized over periodic/semi-persistent CSI-RS resource for L1-RSRP/SINR and RLM/BFD/CBD measurement.</w:t>
      </w:r>
    </w:p>
    <w:p w14:paraId="0F860FED" w14:textId="77777777" w:rsidR="0071219B" w:rsidRPr="0071219B" w:rsidRDefault="0071219B" w:rsidP="0071219B">
      <w:pPr>
        <w:numPr>
          <w:ilvl w:val="1"/>
          <w:numId w:val="1"/>
        </w:numPr>
        <w:spacing w:after="120"/>
        <w:rPr>
          <w:szCs w:val="24"/>
          <w:lang w:eastAsia="zh-CN"/>
        </w:rPr>
      </w:pPr>
      <w:r w:rsidRPr="0071219B">
        <w:rPr>
          <w:szCs w:val="24"/>
          <w:lang w:eastAsia="zh-CN"/>
        </w:rPr>
        <w:t xml:space="preserve">Measurement period for periodic/semi-persistent CSI-RS based L1-RSRP/SINR and RLM/BFD/CBD is extended for collision with dynamically scheduled UL transmission following the R16 NR-U approach. </w:t>
      </w:r>
    </w:p>
    <w:p w14:paraId="6A45A5CC" w14:textId="77777777" w:rsidR="003430E7" w:rsidRPr="003430E7"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3430E7">
        <w:rPr>
          <w:rFonts w:ascii="Arial" w:hAnsi="Arial"/>
          <w:sz w:val="24"/>
          <w:szCs w:val="18"/>
          <w:lang w:val="sv-SE" w:eastAsia="zh-CN"/>
        </w:rPr>
        <w:t xml:space="preserve">Issue </w:t>
      </w:r>
      <w:r w:rsidRPr="003430E7">
        <w:rPr>
          <w:rFonts w:ascii="Arial" w:hAnsi="Arial"/>
          <w:sz w:val="24"/>
          <w:szCs w:val="16"/>
          <w:lang w:val="sv-SE" w:eastAsia="zh-CN"/>
        </w:rPr>
        <w:t>2-1</w:t>
      </w:r>
      <w:r w:rsidRPr="003430E7">
        <w:rPr>
          <w:rFonts w:ascii="Arial" w:hAnsi="Arial"/>
          <w:sz w:val="24"/>
          <w:szCs w:val="18"/>
          <w:lang w:val="sv-SE" w:eastAsia="zh-CN"/>
        </w:rPr>
        <w:t xml:space="preserve">-1b: CSI-RS L1 measurement – puncturing in frequency domain </w:t>
      </w:r>
    </w:p>
    <w:p w14:paraId="12D2C175" w14:textId="77777777" w:rsidR="00FC5612" w:rsidRDefault="00C95C2C" w:rsidP="00C95C2C">
      <w:pPr>
        <w:numPr>
          <w:ilvl w:val="0"/>
          <w:numId w:val="1"/>
        </w:numPr>
        <w:spacing w:after="120"/>
        <w:ind w:left="720"/>
        <w:rPr>
          <w:color w:val="0070C0"/>
          <w:szCs w:val="24"/>
          <w:lang w:eastAsia="zh-CN"/>
        </w:rPr>
      </w:pPr>
      <w:r>
        <w:rPr>
          <w:rFonts w:hint="eastAsia"/>
          <w:color w:val="0070C0"/>
          <w:szCs w:val="24"/>
          <w:lang w:eastAsia="zh-CN"/>
        </w:rPr>
        <w:t>B</w:t>
      </w:r>
      <w:r>
        <w:rPr>
          <w:color w:val="0070C0"/>
          <w:szCs w:val="24"/>
          <w:lang w:eastAsia="zh-CN"/>
        </w:rPr>
        <w:t>ackground</w:t>
      </w:r>
      <w:r w:rsidR="00023FFB">
        <w:rPr>
          <w:color w:val="0070C0"/>
          <w:szCs w:val="24"/>
          <w:lang w:eastAsia="zh-CN"/>
        </w:rPr>
        <w:t xml:space="preserve">: </w:t>
      </w:r>
    </w:p>
    <w:p w14:paraId="311AAEAF" w14:textId="57310E16" w:rsidR="00C95C2C" w:rsidRDefault="00FC5612" w:rsidP="00FC5612">
      <w:pPr>
        <w:numPr>
          <w:ilvl w:val="1"/>
          <w:numId w:val="1"/>
        </w:numPr>
        <w:spacing w:after="120"/>
        <w:rPr>
          <w:color w:val="0070C0"/>
          <w:szCs w:val="24"/>
          <w:lang w:eastAsia="zh-CN"/>
        </w:rPr>
      </w:pPr>
      <w:r>
        <w:rPr>
          <w:color w:val="0070C0"/>
          <w:szCs w:val="24"/>
          <w:lang w:eastAsia="zh-CN"/>
        </w:rPr>
        <w:t>Different</w:t>
      </w:r>
      <w:r w:rsidR="00023FFB">
        <w:rPr>
          <w:color w:val="0070C0"/>
          <w:szCs w:val="24"/>
          <w:lang w:eastAsia="zh-CN"/>
        </w:rPr>
        <w:t xml:space="preserve"> cases for DUD</w:t>
      </w:r>
    </w:p>
    <w:p w14:paraId="0012881A" w14:textId="77777777" w:rsidR="00C95C2C" w:rsidRPr="00C95C2C" w:rsidRDefault="00C95C2C" w:rsidP="00FC5612">
      <w:pPr>
        <w:numPr>
          <w:ilvl w:val="2"/>
          <w:numId w:val="1"/>
        </w:numPr>
        <w:spacing w:after="120"/>
        <w:rPr>
          <w:color w:val="0070C0"/>
          <w:szCs w:val="24"/>
          <w:lang w:eastAsia="zh-CN"/>
        </w:rPr>
      </w:pPr>
      <w:r w:rsidRPr="00C95C2C">
        <w:rPr>
          <w:color w:val="0070C0"/>
          <w:szCs w:val="24"/>
          <w:lang w:eastAsia="zh-CN"/>
        </w:rPr>
        <w:t>Case 1: X1 &gt;= X3 and X2 &gt;= X3</w:t>
      </w:r>
    </w:p>
    <w:p w14:paraId="61FC0364" w14:textId="77777777" w:rsidR="00C95C2C" w:rsidRPr="00C95C2C" w:rsidRDefault="00C95C2C" w:rsidP="00FC5612">
      <w:pPr>
        <w:numPr>
          <w:ilvl w:val="2"/>
          <w:numId w:val="1"/>
        </w:numPr>
        <w:spacing w:after="120"/>
        <w:rPr>
          <w:color w:val="0070C0"/>
          <w:szCs w:val="24"/>
          <w:lang w:eastAsia="zh-CN"/>
        </w:rPr>
      </w:pPr>
      <w:r w:rsidRPr="00C95C2C">
        <w:rPr>
          <w:color w:val="0070C0"/>
          <w:szCs w:val="24"/>
          <w:lang w:eastAsia="zh-CN"/>
        </w:rPr>
        <w:t>Case 2: X1 &gt;= X3 and X2 &lt; X3</w:t>
      </w:r>
    </w:p>
    <w:p w14:paraId="1C1B0B24" w14:textId="77777777" w:rsidR="00C95C2C" w:rsidRPr="00C95C2C" w:rsidRDefault="00C95C2C" w:rsidP="00FC5612">
      <w:pPr>
        <w:numPr>
          <w:ilvl w:val="2"/>
          <w:numId w:val="1"/>
        </w:numPr>
        <w:spacing w:after="120"/>
        <w:rPr>
          <w:color w:val="0070C0"/>
          <w:szCs w:val="24"/>
          <w:lang w:eastAsia="zh-CN"/>
        </w:rPr>
      </w:pPr>
      <w:r w:rsidRPr="00C95C2C">
        <w:rPr>
          <w:color w:val="0070C0"/>
          <w:szCs w:val="24"/>
          <w:lang w:eastAsia="zh-CN"/>
        </w:rPr>
        <w:t>Case 3: X1 &lt; X3 and X2 &lt; X3, (X1 + X2) &gt;= X3</w:t>
      </w:r>
    </w:p>
    <w:p w14:paraId="6B9BA736" w14:textId="0FF64E57" w:rsidR="00C95C2C" w:rsidRDefault="00C95C2C" w:rsidP="00FC5612">
      <w:pPr>
        <w:numPr>
          <w:ilvl w:val="2"/>
          <w:numId w:val="1"/>
        </w:numPr>
        <w:spacing w:after="12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77282C1B" w14:textId="106FCA54" w:rsidR="00FC5612" w:rsidRDefault="00FC5612" w:rsidP="00FC5612">
      <w:pPr>
        <w:numPr>
          <w:ilvl w:val="1"/>
          <w:numId w:val="1"/>
        </w:numPr>
        <w:spacing w:after="120"/>
        <w:rPr>
          <w:color w:val="0070C0"/>
          <w:szCs w:val="24"/>
          <w:lang w:eastAsia="zh-CN"/>
        </w:rPr>
      </w:pPr>
      <w:r>
        <w:rPr>
          <w:rFonts w:hint="eastAsia"/>
          <w:color w:val="0070C0"/>
          <w:szCs w:val="24"/>
          <w:lang w:eastAsia="zh-CN"/>
        </w:rPr>
        <w:t>R</w:t>
      </w:r>
      <w:r>
        <w:rPr>
          <w:color w:val="0070C0"/>
          <w:szCs w:val="24"/>
          <w:lang w:eastAsia="zh-CN"/>
        </w:rPr>
        <w:t>AN1 agreements related to CSI processing time</w:t>
      </w:r>
    </w:p>
    <w:tbl>
      <w:tblPr>
        <w:tblStyle w:val="aff7"/>
        <w:tblW w:w="0" w:type="auto"/>
        <w:tblLook w:val="04A0" w:firstRow="1" w:lastRow="0" w:firstColumn="1" w:lastColumn="0" w:noHBand="0" w:noVBand="1"/>
      </w:tblPr>
      <w:tblGrid>
        <w:gridCol w:w="9629"/>
      </w:tblGrid>
      <w:tr w:rsidR="00FC5612" w14:paraId="5BF90877" w14:textId="77777777" w:rsidTr="008D3FB4">
        <w:tc>
          <w:tcPr>
            <w:tcW w:w="9629" w:type="dxa"/>
          </w:tcPr>
          <w:p w14:paraId="13FEF4E1" w14:textId="77777777" w:rsidR="00FC5612" w:rsidRPr="00DC5EEB" w:rsidRDefault="00FC5612" w:rsidP="008D3FB4">
            <w:pPr>
              <w:jc w:val="both"/>
            </w:pPr>
            <w:r w:rsidRPr="00DC5EEB">
              <w:rPr>
                <w:b/>
                <w:bCs/>
              </w:rPr>
              <w:t>Agreement</w:t>
            </w:r>
            <w:r>
              <w:rPr>
                <w:b/>
                <w:bCs/>
              </w:rPr>
              <w:t xml:space="preserve"> </w:t>
            </w:r>
            <w:r w:rsidRPr="00DC5EEB">
              <w:rPr>
                <w:b/>
                <w:bCs/>
              </w:rPr>
              <w:t>[RAN1#118b]</w:t>
            </w:r>
          </w:p>
          <w:p w14:paraId="37051270" w14:textId="77777777" w:rsidR="00FC5612" w:rsidRPr="00DC5EEB" w:rsidRDefault="00FC5612" w:rsidP="008D3FB4">
            <w:pPr>
              <w:jc w:val="both"/>
            </w:pPr>
            <w:r w:rsidRPr="00DC5EEB">
              <w:t xml:space="preserve">For CSI processing timeline in SBFD symbols to process the CSI-RS across two DL </w:t>
            </w:r>
            <w:proofErr w:type="spellStart"/>
            <w:r w:rsidRPr="00DC5EEB">
              <w:t>subbands</w:t>
            </w:r>
            <w:proofErr w:type="spellEnd"/>
            <w:r w:rsidRPr="00DC5EEB">
              <w:t>,</w:t>
            </w:r>
          </w:p>
          <w:p w14:paraId="58A11D17" w14:textId="77777777" w:rsidR="00FC5612" w:rsidRPr="00DC5EEB" w:rsidRDefault="00FC5612" w:rsidP="00FC5612">
            <w:pPr>
              <w:widowControl w:val="0"/>
              <w:numPr>
                <w:ilvl w:val="0"/>
                <w:numId w:val="9"/>
              </w:numPr>
              <w:spacing w:after="0"/>
              <w:jc w:val="both"/>
            </w:pPr>
            <w:r w:rsidRPr="00DC5EEB">
              <w:t xml:space="preserve">Option 3: It is up to UE capability to indicate one of the following: </w:t>
            </w:r>
          </w:p>
          <w:p w14:paraId="37E5E35B" w14:textId="77777777" w:rsidR="00FC5612" w:rsidRPr="00DC5EEB" w:rsidRDefault="00FC5612" w:rsidP="00FC5612">
            <w:pPr>
              <w:widowControl w:val="0"/>
              <w:numPr>
                <w:ilvl w:val="1"/>
                <w:numId w:val="9"/>
              </w:numPr>
              <w:spacing w:after="0"/>
              <w:jc w:val="both"/>
            </w:pPr>
            <w:r w:rsidRPr="00DC5EEB">
              <w:t>CSI processing timeline and CPU counting are the same as legacy.</w:t>
            </w:r>
          </w:p>
          <w:p w14:paraId="094FF866" w14:textId="77777777" w:rsidR="00FC5612" w:rsidRDefault="00FC5612" w:rsidP="00FC5612">
            <w:pPr>
              <w:widowControl w:val="0"/>
              <w:numPr>
                <w:ilvl w:val="1"/>
                <w:numId w:val="9"/>
              </w:numPr>
              <w:spacing w:after="0"/>
              <w:jc w:val="both"/>
            </w:pPr>
            <w:r w:rsidRPr="00DC5EEB">
              <w:t>Scale the CSI processing timeline Z/Z’ by factor of 2 and keep the same CPU counting as legacy.</w:t>
            </w:r>
          </w:p>
        </w:tc>
      </w:tr>
    </w:tbl>
    <w:p w14:paraId="57C95752" w14:textId="77777777" w:rsidR="00FC5612" w:rsidRDefault="00FC5612" w:rsidP="00FC5612">
      <w:pPr>
        <w:spacing w:after="120"/>
        <w:ind w:left="720"/>
        <w:rPr>
          <w:color w:val="0070C0"/>
          <w:szCs w:val="24"/>
          <w:lang w:eastAsia="zh-CN"/>
        </w:rPr>
      </w:pPr>
    </w:p>
    <w:p w14:paraId="4A97A6F9" w14:textId="4A22B891" w:rsidR="00C95C2C" w:rsidRDefault="00C95C2C" w:rsidP="00C95C2C">
      <w:pPr>
        <w:numPr>
          <w:ilvl w:val="0"/>
          <w:numId w:val="1"/>
        </w:numPr>
        <w:spacing w:after="120"/>
        <w:ind w:left="720"/>
        <w:rPr>
          <w:color w:val="0070C0"/>
          <w:szCs w:val="24"/>
          <w:lang w:eastAsia="zh-CN"/>
        </w:rPr>
      </w:pPr>
      <w:r>
        <w:rPr>
          <w:color w:val="0070C0"/>
          <w:szCs w:val="24"/>
          <w:lang w:eastAsia="zh-CN"/>
        </w:rPr>
        <w:t>Agreements</w:t>
      </w:r>
      <w:r w:rsidR="0071219B">
        <w:rPr>
          <w:color w:val="0070C0"/>
          <w:szCs w:val="24"/>
          <w:lang w:eastAsia="zh-CN"/>
        </w:rPr>
        <w:t xml:space="preserve"> (</w:t>
      </w:r>
      <w:proofErr w:type="spellStart"/>
      <w:r w:rsidR="0071219B">
        <w:rPr>
          <w:rFonts w:hint="eastAsia"/>
          <w:color w:val="0070C0"/>
          <w:szCs w:val="24"/>
          <w:lang w:eastAsia="zh-CN"/>
        </w:rPr>
        <w:t>adhoc</w:t>
      </w:r>
      <w:proofErr w:type="spellEnd"/>
      <w:r w:rsidR="0071219B">
        <w:rPr>
          <w:color w:val="0070C0"/>
          <w:szCs w:val="24"/>
          <w:lang w:eastAsia="zh-CN"/>
        </w:rPr>
        <w:t xml:space="preserve"> session on Thursday with additions)</w:t>
      </w:r>
    </w:p>
    <w:p w14:paraId="4D95177E" w14:textId="35E50D59" w:rsidR="00023FFB" w:rsidRPr="0071219B" w:rsidRDefault="00023FFB" w:rsidP="00C95C2C">
      <w:pPr>
        <w:pStyle w:val="aff8"/>
        <w:numPr>
          <w:ilvl w:val="1"/>
          <w:numId w:val="1"/>
        </w:numPr>
        <w:ind w:firstLineChars="0"/>
        <w:rPr>
          <w:rFonts w:eastAsia="宋体"/>
          <w:szCs w:val="24"/>
          <w:lang w:eastAsia="zh-CN"/>
        </w:rPr>
      </w:pPr>
      <w:r w:rsidRPr="0071219B">
        <w:rPr>
          <w:rFonts w:eastAsia="宋体" w:hint="eastAsia"/>
          <w:szCs w:val="24"/>
          <w:lang w:eastAsia="zh-CN"/>
        </w:rPr>
        <w:t>N</w:t>
      </w:r>
      <w:r w:rsidRPr="0071219B">
        <w:rPr>
          <w:rFonts w:eastAsia="宋体"/>
          <w:szCs w:val="24"/>
          <w:lang w:eastAsia="zh-CN"/>
        </w:rPr>
        <w:t xml:space="preserve">ote: the following are for UE that can support simultaneous PDSCH reception on the two DL </w:t>
      </w:r>
      <w:proofErr w:type="spellStart"/>
      <w:r w:rsidRPr="0071219B">
        <w:rPr>
          <w:rFonts w:eastAsia="宋体"/>
          <w:szCs w:val="24"/>
          <w:lang w:eastAsia="zh-CN"/>
        </w:rPr>
        <w:t>subbands</w:t>
      </w:r>
      <w:proofErr w:type="spellEnd"/>
      <w:r w:rsidRPr="0071219B">
        <w:rPr>
          <w:rFonts w:eastAsia="宋体"/>
          <w:szCs w:val="24"/>
          <w:lang w:eastAsia="zh-CN"/>
        </w:rPr>
        <w:t xml:space="preserve"> for DUD</w:t>
      </w:r>
    </w:p>
    <w:p w14:paraId="2A8FF56F" w14:textId="4E264131" w:rsidR="00C95C2C" w:rsidRDefault="0071219B" w:rsidP="002D18BA">
      <w:pPr>
        <w:pStyle w:val="aff8"/>
        <w:numPr>
          <w:ilvl w:val="1"/>
          <w:numId w:val="1"/>
        </w:numPr>
        <w:ind w:firstLineChars="0"/>
        <w:rPr>
          <w:rFonts w:eastAsia="宋体"/>
          <w:szCs w:val="24"/>
          <w:lang w:eastAsia="zh-CN"/>
        </w:rPr>
      </w:pPr>
      <w:r w:rsidRPr="0071219B">
        <w:rPr>
          <w:rFonts w:eastAsia="宋体"/>
          <w:szCs w:val="24"/>
          <w:lang w:eastAsia="zh-CN"/>
        </w:rPr>
        <w:t xml:space="preserve">Existing delay </w:t>
      </w:r>
      <w:r w:rsidR="00407140">
        <w:rPr>
          <w:rFonts w:eastAsia="宋体"/>
          <w:szCs w:val="24"/>
          <w:lang w:eastAsia="zh-CN"/>
        </w:rPr>
        <w:t>(</w:t>
      </w:r>
      <w:r w:rsidRPr="0071219B">
        <w:rPr>
          <w:rFonts w:eastAsia="宋体"/>
          <w:szCs w:val="24"/>
          <w:lang w:eastAsia="zh-CN"/>
        </w:rPr>
        <w:t>number of samples</w:t>
      </w:r>
      <w:r w:rsidR="00407140">
        <w:rPr>
          <w:rFonts w:eastAsia="宋体"/>
          <w:szCs w:val="24"/>
          <w:lang w:eastAsia="zh-CN"/>
        </w:rPr>
        <w:t>)</w:t>
      </w:r>
      <w:r w:rsidRPr="0071219B">
        <w:rPr>
          <w:rFonts w:eastAsia="宋体"/>
          <w:szCs w:val="24"/>
          <w:lang w:eastAsia="zh-CN"/>
        </w:rPr>
        <w:t xml:space="preserve"> requirements and accuracy requirements apply for Case 1 and Case 2</w:t>
      </w:r>
    </w:p>
    <w:p w14:paraId="073D48CF" w14:textId="062878D9" w:rsidR="002D18BA" w:rsidRPr="002D18BA" w:rsidRDefault="002D18BA" w:rsidP="002D18BA">
      <w:pPr>
        <w:pStyle w:val="aff8"/>
        <w:numPr>
          <w:ilvl w:val="1"/>
          <w:numId w:val="1"/>
        </w:numPr>
        <w:ind w:firstLineChars="0"/>
        <w:rPr>
          <w:rFonts w:eastAsia="宋体"/>
          <w:szCs w:val="24"/>
          <w:lang w:eastAsia="zh-CN"/>
        </w:rPr>
      </w:pPr>
      <w:r w:rsidRPr="002D18BA">
        <w:rPr>
          <w:rFonts w:eastAsia="宋体"/>
          <w:szCs w:val="24"/>
          <w:lang w:eastAsia="zh-CN"/>
        </w:rPr>
        <w:t xml:space="preserve">If UE indicates that CSI processing time is scaled by 2, </w:t>
      </w:r>
      <w:r>
        <w:rPr>
          <w:rFonts w:eastAsia="宋体"/>
          <w:szCs w:val="24"/>
          <w:lang w:eastAsia="zh-CN"/>
        </w:rPr>
        <w:t>further discuss</w:t>
      </w:r>
      <w:r w:rsidR="00A91FEB">
        <w:rPr>
          <w:rFonts w:eastAsia="宋体"/>
          <w:szCs w:val="24"/>
          <w:lang w:eastAsia="zh-CN"/>
        </w:rPr>
        <w:t xml:space="preserve"> whether and how to update the delay requirements</w:t>
      </w:r>
    </w:p>
    <w:p w14:paraId="551EDCB4" w14:textId="2471C181" w:rsidR="002D18BA" w:rsidRPr="002D18BA" w:rsidRDefault="002D18BA" w:rsidP="002D18BA">
      <w:pPr>
        <w:pStyle w:val="aff8"/>
        <w:numPr>
          <w:ilvl w:val="2"/>
          <w:numId w:val="1"/>
        </w:numPr>
        <w:ind w:firstLineChars="0"/>
        <w:rPr>
          <w:rFonts w:eastAsia="宋体"/>
          <w:szCs w:val="24"/>
          <w:lang w:eastAsia="zh-CN"/>
        </w:rPr>
      </w:pPr>
      <w:r w:rsidRPr="002D18BA">
        <w:rPr>
          <w:rFonts w:eastAsia="宋体"/>
          <w:szCs w:val="24"/>
          <w:lang w:eastAsia="zh-CN"/>
        </w:rPr>
        <w:t>Option</w:t>
      </w:r>
      <w:r>
        <w:rPr>
          <w:rFonts w:eastAsia="宋体"/>
          <w:szCs w:val="24"/>
          <w:lang w:eastAsia="zh-CN"/>
        </w:rPr>
        <w:t xml:space="preserve"> </w:t>
      </w:r>
      <w:r w:rsidRPr="002D18BA">
        <w:rPr>
          <w:rFonts w:eastAsia="宋体"/>
          <w:szCs w:val="24"/>
          <w:lang w:eastAsia="zh-CN"/>
        </w:rPr>
        <w:t>1: Add a lower bound of 8ms on top of existing delay requirements.</w:t>
      </w:r>
    </w:p>
    <w:p w14:paraId="1C05C560" w14:textId="2A2B6117" w:rsidR="002D18BA" w:rsidRPr="002D18BA" w:rsidRDefault="002D18BA" w:rsidP="002D18BA">
      <w:pPr>
        <w:pStyle w:val="aff8"/>
        <w:numPr>
          <w:ilvl w:val="2"/>
          <w:numId w:val="1"/>
        </w:numPr>
        <w:ind w:firstLineChars="0"/>
        <w:rPr>
          <w:rFonts w:eastAsia="宋体"/>
          <w:szCs w:val="24"/>
          <w:lang w:eastAsia="zh-CN"/>
        </w:rPr>
      </w:pPr>
      <w:r w:rsidRPr="002D18BA">
        <w:rPr>
          <w:rFonts w:eastAsia="宋体"/>
          <w:szCs w:val="24"/>
          <w:lang w:eastAsia="zh-CN"/>
        </w:rPr>
        <w:t>Option</w:t>
      </w:r>
      <w:r>
        <w:rPr>
          <w:rFonts w:eastAsia="宋体"/>
          <w:szCs w:val="24"/>
          <w:lang w:eastAsia="zh-CN"/>
        </w:rPr>
        <w:t xml:space="preserve"> </w:t>
      </w:r>
      <w:r w:rsidRPr="002D18BA">
        <w:rPr>
          <w:rFonts w:eastAsia="宋体"/>
          <w:szCs w:val="24"/>
          <w:lang w:eastAsia="zh-CN"/>
        </w:rPr>
        <w:t xml:space="preserve">2: </w:t>
      </w:r>
      <w:r w:rsidR="00A91FEB">
        <w:rPr>
          <w:rFonts w:eastAsia="宋体"/>
          <w:szCs w:val="24"/>
          <w:lang w:eastAsia="zh-CN"/>
        </w:rPr>
        <w:t>other</w:t>
      </w:r>
    </w:p>
    <w:p w14:paraId="0D78559F" w14:textId="3C03980D" w:rsidR="00C95C2C" w:rsidRPr="00F16AB6" w:rsidRDefault="00C95C2C" w:rsidP="00C95C2C">
      <w:pPr>
        <w:pStyle w:val="aff8"/>
        <w:numPr>
          <w:ilvl w:val="1"/>
          <w:numId w:val="1"/>
        </w:numPr>
        <w:ind w:firstLineChars="0"/>
        <w:rPr>
          <w:rFonts w:eastAsia="宋体"/>
          <w:szCs w:val="24"/>
          <w:lang w:eastAsia="zh-CN"/>
        </w:rPr>
      </w:pPr>
      <w:r w:rsidRPr="00F16AB6">
        <w:rPr>
          <w:rFonts w:eastAsia="宋体"/>
          <w:szCs w:val="24"/>
          <w:lang w:eastAsia="zh-CN"/>
        </w:rPr>
        <w:t xml:space="preserve">For </w:t>
      </w:r>
      <w:r w:rsidR="00023FFB" w:rsidRPr="00F16AB6">
        <w:rPr>
          <w:rFonts w:eastAsia="宋体"/>
          <w:szCs w:val="24"/>
          <w:lang w:eastAsia="zh-CN"/>
        </w:rPr>
        <w:t>Case 3</w:t>
      </w:r>
    </w:p>
    <w:p w14:paraId="41CBDA11" w14:textId="0AD84EF8" w:rsidR="00D814FB" w:rsidRPr="00F16AB6" w:rsidRDefault="00A91FEB" w:rsidP="00A91FEB">
      <w:pPr>
        <w:pStyle w:val="aff8"/>
        <w:numPr>
          <w:ilvl w:val="2"/>
          <w:numId w:val="1"/>
        </w:numPr>
        <w:ind w:firstLineChars="0"/>
        <w:rPr>
          <w:rFonts w:eastAsia="宋体"/>
          <w:szCs w:val="24"/>
          <w:lang w:eastAsia="zh-CN"/>
        </w:rPr>
      </w:pPr>
      <w:r w:rsidRPr="00F16AB6">
        <w:rPr>
          <w:rFonts w:eastAsia="宋体"/>
          <w:szCs w:val="24"/>
          <w:lang w:eastAsia="zh-CN"/>
        </w:rPr>
        <w:t>For L1-RSRP and L1-SINR, existing delay requirements apply and accuracy requirements are relaxed provided that X1 &gt; X4 or X2 &gt; X4,</w:t>
      </w:r>
      <w:r w:rsidR="00931963" w:rsidRPr="00F16AB6">
        <w:rPr>
          <w:rFonts w:eastAsia="宋体"/>
          <w:szCs w:val="24"/>
          <w:lang w:eastAsia="zh-CN"/>
        </w:rPr>
        <w:t xml:space="preserve"> where</w:t>
      </w:r>
      <w:r w:rsidRPr="00F16AB6">
        <w:rPr>
          <w:rFonts w:eastAsia="宋体"/>
          <w:szCs w:val="24"/>
          <w:lang w:eastAsia="zh-CN"/>
        </w:rPr>
        <w:t xml:space="preserve"> the accuracy requirements depend on the X4</w:t>
      </w:r>
      <w:r w:rsidR="00931963" w:rsidRPr="00F16AB6">
        <w:rPr>
          <w:rFonts w:eastAsia="宋体"/>
          <w:szCs w:val="24"/>
          <w:lang w:eastAsia="zh-CN"/>
        </w:rPr>
        <w:t xml:space="preserve"> = 24 PRBs</w:t>
      </w:r>
    </w:p>
    <w:p w14:paraId="275A2B41" w14:textId="5D9B3505" w:rsidR="00407140" w:rsidRPr="00407140" w:rsidRDefault="00407140" w:rsidP="00407140">
      <w:pPr>
        <w:pStyle w:val="aff8"/>
        <w:numPr>
          <w:ilvl w:val="3"/>
          <w:numId w:val="1"/>
        </w:numPr>
        <w:ind w:firstLineChars="0"/>
        <w:rPr>
          <w:rFonts w:eastAsia="宋体" w:hint="eastAsia"/>
          <w:szCs w:val="24"/>
          <w:lang w:eastAsia="zh-CN"/>
        </w:rPr>
      </w:pPr>
      <w:r w:rsidRPr="00407140">
        <w:rPr>
          <w:rFonts w:eastAsia="宋体"/>
          <w:szCs w:val="24"/>
          <w:lang w:eastAsia="zh-CN"/>
        </w:rPr>
        <w:t>In the test case, not model the interfering UE.</w:t>
      </w:r>
    </w:p>
    <w:p w14:paraId="03325FBF" w14:textId="77777777" w:rsidR="003430E7" w:rsidRPr="003430E7"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3430E7">
        <w:rPr>
          <w:rFonts w:ascii="Arial" w:hAnsi="Arial"/>
          <w:sz w:val="24"/>
          <w:szCs w:val="18"/>
          <w:lang w:val="sv-SE" w:eastAsia="zh-CN"/>
        </w:rPr>
        <w:lastRenderedPageBreak/>
        <w:t xml:space="preserve">Issue </w:t>
      </w:r>
      <w:r w:rsidRPr="003430E7">
        <w:rPr>
          <w:rFonts w:ascii="Arial" w:hAnsi="Arial"/>
          <w:sz w:val="24"/>
          <w:szCs w:val="16"/>
          <w:lang w:val="sv-SE" w:eastAsia="zh-CN"/>
        </w:rPr>
        <w:t>2-1</w:t>
      </w:r>
      <w:r w:rsidRPr="003430E7">
        <w:rPr>
          <w:rFonts w:ascii="Arial" w:hAnsi="Arial"/>
          <w:sz w:val="24"/>
          <w:szCs w:val="18"/>
          <w:lang w:val="sv-SE" w:eastAsia="zh-CN"/>
        </w:rPr>
        <w:t xml:space="preserve">-1c: CSI-RS L1 measurement – different symbol types  </w:t>
      </w:r>
    </w:p>
    <w:p w14:paraId="47E852B1" w14:textId="1E571CAD" w:rsidR="00AC3B0D" w:rsidRDefault="00AC3B0D" w:rsidP="003430E7">
      <w:pPr>
        <w:numPr>
          <w:ilvl w:val="0"/>
          <w:numId w:val="1"/>
        </w:numPr>
        <w:spacing w:after="120"/>
        <w:ind w:left="720"/>
        <w:rPr>
          <w:color w:val="0070C0"/>
          <w:szCs w:val="24"/>
          <w:lang w:eastAsia="zh-CN"/>
        </w:rPr>
      </w:pPr>
      <w:r>
        <w:rPr>
          <w:color w:val="0070C0"/>
          <w:szCs w:val="24"/>
          <w:lang w:eastAsia="zh-CN"/>
        </w:rPr>
        <w:t xml:space="preserve">Agreements </w:t>
      </w:r>
    </w:p>
    <w:p w14:paraId="0EF3D757" w14:textId="2A5F3BC2" w:rsidR="00AC3B0D" w:rsidRPr="00F16AB6" w:rsidRDefault="00AC3B0D" w:rsidP="00AC3B0D">
      <w:pPr>
        <w:numPr>
          <w:ilvl w:val="1"/>
          <w:numId w:val="1"/>
        </w:numPr>
        <w:spacing w:after="120"/>
        <w:rPr>
          <w:szCs w:val="24"/>
          <w:lang w:eastAsia="zh-CN"/>
        </w:rPr>
      </w:pPr>
      <w:r w:rsidRPr="00F16AB6">
        <w:rPr>
          <w:szCs w:val="24"/>
          <w:lang w:eastAsia="zh-CN"/>
        </w:rPr>
        <w:t>For L1-RSRP and L1-SINR</w:t>
      </w:r>
    </w:p>
    <w:p w14:paraId="09F405D6" w14:textId="77777777" w:rsidR="00FB3265" w:rsidRPr="00F16AB6" w:rsidRDefault="00FB3265" w:rsidP="00FB3265">
      <w:pPr>
        <w:pStyle w:val="aff8"/>
        <w:numPr>
          <w:ilvl w:val="2"/>
          <w:numId w:val="1"/>
        </w:numPr>
        <w:ind w:firstLineChars="0"/>
        <w:rPr>
          <w:rFonts w:eastAsia="宋体"/>
          <w:szCs w:val="24"/>
          <w:lang w:eastAsia="zh-CN"/>
        </w:rPr>
      </w:pPr>
      <w:r w:rsidRPr="00F16AB6">
        <w:rPr>
          <w:rFonts w:eastAsia="宋体"/>
          <w:szCs w:val="24"/>
          <w:lang w:eastAsia="zh-CN"/>
        </w:rPr>
        <w:t>For CSI-RS based L1-RSRP/SINR measurements, UE measures the CSI-RS occasions on the valid symbol type indicated by network</w:t>
      </w:r>
    </w:p>
    <w:p w14:paraId="71908BA6" w14:textId="0E13C9BF" w:rsidR="00FB3265" w:rsidRPr="00F16AB6" w:rsidRDefault="00FB3265" w:rsidP="00FB3265">
      <w:pPr>
        <w:pStyle w:val="aff8"/>
        <w:numPr>
          <w:ilvl w:val="2"/>
          <w:numId w:val="1"/>
        </w:numPr>
        <w:ind w:firstLineChars="0"/>
        <w:rPr>
          <w:rFonts w:eastAsia="宋体"/>
          <w:szCs w:val="24"/>
          <w:lang w:eastAsia="zh-CN"/>
        </w:rPr>
      </w:pPr>
      <w:r w:rsidRPr="00F16AB6">
        <w:rPr>
          <w:rFonts w:eastAsia="宋体"/>
          <w:szCs w:val="24"/>
          <w:lang w:eastAsia="zh-CN"/>
        </w:rPr>
        <w:t>For L1-RSRP and L1-SINR measurement period, further discuss the following options.</w:t>
      </w:r>
    </w:p>
    <w:p w14:paraId="514A6640" w14:textId="77777777" w:rsidR="00FB3265" w:rsidRPr="00F16AB6" w:rsidRDefault="00FB3265" w:rsidP="00FB3265">
      <w:pPr>
        <w:pStyle w:val="aff8"/>
        <w:numPr>
          <w:ilvl w:val="3"/>
          <w:numId w:val="1"/>
        </w:numPr>
        <w:ind w:firstLineChars="0"/>
        <w:rPr>
          <w:rFonts w:eastAsia="宋体"/>
          <w:szCs w:val="24"/>
          <w:lang w:eastAsia="zh-CN"/>
        </w:rPr>
      </w:pPr>
      <w:r w:rsidRPr="00F16AB6">
        <w:rPr>
          <w:rFonts w:eastAsia="宋体"/>
          <w:szCs w:val="24"/>
          <w:lang w:eastAsia="zh-CN"/>
        </w:rPr>
        <w:t>Option 1: Measurement period for CSI-RS based L1-RSRP/L1-SINR is extended by excluding resource occasions on invalid symbol type following the R16 NR-U approach.</w:t>
      </w:r>
    </w:p>
    <w:p w14:paraId="342338D8" w14:textId="499BD19F" w:rsidR="00FB3265" w:rsidRPr="00F16AB6" w:rsidRDefault="00FB3265" w:rsidP="00FB3265">
      <w:pPr>
        <w:pStyle w:val="aff8"/>
        <w:numPr>
          <w:ilvl w:val="3"/>
          <w:numId w:val="1"/>
        </w:numPr>
        <w:ind w:firstLineChars="0"/>
        <w:rPr>
          <w:rFonts w:eastAsia="宋体"/>
          <w:szCs w:val="24"/>
          <w:lang w:eastAsia="zh-CN"/>
        </w:rPr>
      </w:pPr>
      <w:r w:rsidRPr="00F16AB6">
        <w:rPr>
          <w:rFonts w:eastAsia="宋体"/>
          <w:szCs w:val="24"/>
          <w:lang w:eastAsia="zh-CN"/>
        </w:rPr>
        <w:t>Option 2: other</w:t>
      </w:r>
    </w:p>
    <w:p w14:paraId="42E97876" w14:textId="232F6807" w:rsidR="00AC3B0D" w:rsidRPr="00F16AB6" w:rsidRDefault="00AC3B0D" w:rsidP="00AC3B0D">
      <w:pPr>
        <w:numPr>
          <w:ilvl w:val="1"/>
          <w:numId w:val="1"/>
        </w:numPr>
        <w:spacing w:after="120"/>
        <w:rPr>
          <w:szCs w:val="24"/>
          <w:lang w:eastAsia="zh-CN"/>
        </w:rPr>
      </w:pPr>
      <w:r w:rsidRPr="00F16AB6">
        <w:rPr>
          <w:szCs w:val="24"/>
          <w:lang w:eastAsia="zh-CN"/>
        </w:rPr>
        <w:t>For RLM/BFD/CBD, further discuss the following options</w:t>
      </w:r>
    </w:p>
    <w:p w14:paraId="64C9F2D7" w14:textId="74653A05" w:rsidR="00C82C11" w:rsidRPr="00F16AB6" w:rsidRDefault="00C82C11" w:rsidP="00AC3B0D">
      <w:pPr>
        <w:numPr>
          <w:ilvl w:val="2"/>
          <w:numId w:val="1"/>
        </w:numPr>
        <w:spacing w:after="120"/>
        <w:rPr>
          <w:szCs w:val="24"/>
          <w:lang w:eastAsia="zh-CN"/>
        </w:rPr>
      </w:pPr>
      <w:r w:rsidRPr="00F16AB6">
        <w:rPr>
          <w:rFonts w:hint="eastAsia"/>
          <w:szCs w:val="24"/>
          <w:lang w:eastAsia="zh-CN"/>
        </w:rPr>
        <w:t>R</w:t>
      </w:r>
      <w:r w:rsidRPr="00F16AB6">
        <w:rPr>
          <w:szCs w:val="24"/>
          <w:lang w:eastAsia="zh-CN"/>
        </w:rPr>
        <w:t>AN4 to define requirements based on the assumption that occasions of a single CSI-RS resource are all in the same symbol type</w:t>
      </w:r>
    </w:p>
    <w:p w14:paraId="6A6FC4FB" w14:textId="16EF0C7F" w:rsidR="00C82C11" w:rsidRPr="00F16AB6" w:rsidRDefault="00C82C11" w:rsidP="00AC3B0D">
      <w:pPr>
        <w:numPr>
          <w:ilvl w:val="2"/>
          <w:numId w:val="1"/>
        </w:numPr>
        <w:spacing w:after="120"/>
        <w:rPr>
          <w:szCs w:val="24"/>
          <w:lang w:eastAsia="zh-CN"/>
        </w:rPr>
      </w:pPr>
      <w:r w:rsidRPr="00F16AB6">
        <w:rPr>
          <w:szCs w:val="24"/>
          <w:lang w:eastAsia="zh-CN"/>
        </w:rPr>
        <w:t>Existing measurement period apply</w:t>
      </w:r>
    </w:p>
    <w:p w14:paraId="6BBF142A" w14:textId="32135580" w:rsidR="00407140" w:rsidRPr="00407140" w:rsidRDefault="00407140" w:rsidP="00407140">
      <w:pPr>
        <w:pStyle w:val="aff8"/>
        <w:numPr>
          <w:ilvl w:val="2"/>
          <w:numId w:val="1"/>
        </w:numPr>
        <w:ind w:firstLineChars="0"/>
        <w:rPr>
          <w:rFonts w:eastAsia="宋体" w:hint="eastAsia"/>
          <w:szCs w:val="24"/>
          <w:lang w:eastAsia="zh-CN"/>
        </w:rPr>
      </w:pPr>
      <w:r w:rsidRPr="00407140">
        <w:rPr>
          <w:rFonts w:eastAsia="宋体"/>
          <w:szCs w:val="24"/>
          <w:lang w:eastAsia="zh-CN"/>
        </w:rPr>
        <w:t>FFS whether to add Note: For the potential power difference between SBFD symbol and non-SBFD symbol, no RAN4 enhancement on power difference handling in Rel-19</w:t>
      </w:r>
    </w:p>
    <w:p w14:paraId="6BAC79FB" w14:textId="77777777" w:rsidR="003430E7" w:rsidRPr="003430E7"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3430E7">
        <w:rPr>
          <w:rFonts w:ascii="Arial" w:hAnsi="Arial"/>
          <w:sz w:val="24"/>
          <w:szCs w:val="18"/>
          <w:lang w:val="sv-SE" w:eastAsia="zh-CN"/>
        </w:rPr>
        <w:t xml:space="preserve">Issue 2-1-4: Requirements for RACH requirements  </w:t>
      </w:r>
    </w:p>
    <w:p w14:paraId="52D08858" w14:textId="508CE275" w:rsidR="003430E7" w:rsidRDefault="006F6937" w:rsidP="003430E7">
      <w:pPr>
        <w:numPr>
          <w:ilvl w:val="0"/>
          <w:numId w:val="1"/>
        </w:numPr>
        <w:spacing w:after="120"/>
        <w:ind w:left="720"/>
        <w:rPr>
          <w:color w:val="0070C0"/>
          <w:szCs w:val="24"/>
          <w:lang w:eastAsia="zh-CN"/>
        </w:rPr>
      </w:pPr>
      <w:r>
        <w:rPr>
          <w:color w:val="0070C0"/>
          <w:szCs w:val="24"/>
          <w:lang w:eastAsia="zh-CN"/>
        </w:rPr>
        <w:t xml:space="preserve">Agreements </w:t>
      </w:r>
      <w:r w:rsidR="003430E7" w:rsidRPr="003430E7">
        <w:rPr>
          <w:color w:val="0070C0"/>
          <w:szCs w:val="24"/>
          <w:lang w:eastAsia="zh-CN"/>
        </w:rPr>
        <w:t xml:space="preserve"> </w:t>
      </w:r>
    </w:p>
    <w:p w14:paraId="32F964EC" w14:textId="77777777" w:rsidR="006F6937" w:rsidRPr="00F16AB6" w:rsidRDefault="006F6937" w:rsidP="006F6937">
      <w:pPr>
        <w:pStyle w:val="aff8"/>
        <w:numPr>
          <w:ilvl w:val="1"/>
          <w:numId w:val="1"/>
        </w:numPr>
        <w:ind w:firstLineChars="0"/>
        <w:rPr>
          <w:rFonts w:eastAsia="宋体"/>
          <w:szCs w:val="24"/>
          <w:lang w:eastAsia="zh-CN"/>
        </w:rPr>
      </w:pPr>
      <w:r w:rsidRPr="00F16AB6">
        <w:rPr>
          <w:rFonts w:eastAsia="宋体"/>
          <w:szCs w:val="24"/>
          <w:lang w:eastAsia="zh-CN"/>
        </w:rPr>
        <w:t>Discuss whether and how RACH requirements are to be updated for SBFD operation based on RAN2 agreement.</w:t>
      </w:r>
    </w:p>
    <w:p w14:paraId="7E6D876C" w14:textId="77777777" w:rsidR="003430E7" w:rsidRPr="00F16AB6"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F16AB6">
        <w:rPr>
          <w:rFonts w:ascii="Arial" w:hAnsi="Arial"/>
          <w:sz w:val="24"/>
          <w:szCs w:val="18"/>
          <w:lang w:val="sv-SE" w:eastAsia="zh-CN"/>
        </w:rPr>
        <w:t xml:space="preserve">Issue 2-1-6: Requirements for MG and BWP switch  </w:t>
      </w:r>
    </w:p>
    <w:p w14:paraId="23ABE1CA" w14:textId="23BE2729" w:rsidR="006F6937" w:rsidRPr="00F16AB6" w:rsidRDefault="006F6937" w:rsidP="003430E7">
      <w:pPr>
        <w:numPr>
          <w:ilvl w:val="0"/>
          <w:numId w:val="1"/>
        </w:numPr>
        <w:spacing w:after="120"/>
        <w:ind w:left="720"/>
        <w:rPr>
          <w:color w:val="0070C0"/>
          <w:szCs w:val="24"/>
          <w:lang w:eastAsia="zh-CN"/>
        </w:rPr>
      </w:pPr>
      <w:r w:rsidRPr="00F16AB6">
        <w:rPr>
          <w:rFonts w:hint="eastAsia"/>
          <w:color w:val="0070C0"/>
          <w:szCs w:val="24"/>
          <w:lang w:eastAsia="zh-CN"/>
        </w:rPr>
        <w:t>Agreements</w:t>
      </w:r>
    </w:p>
    <w:p w14:paraId="24E210A4" w14:textId="510C9483" w:rsidR="003430E7" w:rsidRPr="00F16AB6" w:rsidRDefault="00F43E81" w:rsidP="00F43E81">
      <w:pPr>
        <w:pStyle w:val="aff8"/>
        <w:numPr>
          <w:ilvl w:val="1"/>
          <w:numId w:val="1"/>
        </w:numPr>
        <w:ind w:firstLineChars="0"/>
        <w:rPr>
          <w:rFonts w:eastAsia="宋体"/>
          <w:szCs w:val="24"/>
          <w:lang w:eastAsia="zh-CN"/>
        </w:rPr>
      </w:pPr>
      <w:r w:rsidRPr="00F16AB6">
        <w:rPr>
          <w:rFonts w:eastAsia="宋体"/>
          <w:szCs w:val="24"/>
          <w:lang w:eastAsia="zh-CN"/>
        </w:rPr>
        <w:t>Include transmission in SBFD slots in addition to the UL slots, wherever applicable in the specification, e.g. in MG and BWP switch requirements.</w:t>
      </w:r>
    </w:p>
    <w:p w14:paraId="0FA53421" w14:textId="77777777" w:rsidR="003430E7" w:rsidRPr="00F16AB6" w:rsidRDefault="003430E7" w:rsidP="003430E7">
      <w:pPr>
        <w:keepNext/>
        <w:keepLines/>
        <w:numPr>
          <w:ilvl w:val="3"/>
          <w:numId w:val="0"/>
        </w:numPr>
        <w:spacing w:before="120"/>
        <w:ind w:left="864" w:hanging="864"/>
        <w:outlineLvl w:val="3"/>
        <w:rPr>
          <w:rFonts w:ascii="Arial" w:hAnsi="Arial"/>
          <w:sz w:val="24"/>
          <w:szCs w:val="18"/>
          <w:lang w:val="sv-SE" w:eastAsia="zh-CN"/>
        </w:rPr>
      </w:pPr>
      <w:r w:rsidRPr="00F16AB6">
        <w:rPr>
          <w:rFonts w:ascii="Arial" w:hAnsi="Arial"/>
          <w:sz w:val="24"/>
          <w:szCs w:val="18"/>
          <w:lang w:val="sv-SE" w:eastAsia="zh-CN"/>
        </w:rPr>
        <w:t xml:space="preserve">Issue 2-1-7: Requirements for UL resource muting   </w:t>
      </w:r>
    </w:p>
    <w:p w14:paraId="449405FA" w14:textId="77777777" w:rsidR="00F43E81" w:rsidRPr="00F16AB6" w:rsidRDefault="00F43E81" w:rsidP="00F43E81">
      <w:pPr>
        <w:numPr>
          <w:ilvl w:val="0"/>
          <w:numId w:val="1"/>
        </w:numPr>
        <w:spacing w:after="120"/>
        <w:ind w:left="720"/>
        <w:rPr>
          <w:color w:val="0070C0"/>
          <w:szCs w:val="24"/>
          <w:lang w:eastAsia="zh-CN"/>
        </w:rPr>
      </w:pPr>
      <w:r w:rsidRPr="00F16AB6">
        <w:rPr>
          <w:rFonts w:hint="eastAsia"/>
          <w:color w:val="0070C0"/>
          <w:szCs w:val="24"/>
          <w:lang w:eastAsia="zh-CN"/>
        </w:rPr>
        <w:t>Agreement</w:t>
      </w:r>
      <w:bookmarkStart w:id="0" w:name="_GoBack"/>
      <w:bookmarkEnd w:id="0"/>
    </w:p>
    <w:p w14:paraId="4683E25D" w14:textId="5392E88C" w:rsidR="002D33D2" w:rsidRPr="00F16AB6" w:rsidRDefault="00F43E81" w:rsidP="002D33D2">
      <w:pPr>
        <w:pStyle w:val="aff8"/>
        <w:numPr>
          <w:ilvl w:val="1"/>
          <w:numId w:val="1"/>
        </w:numPr>
        <w:ind w:firstLineChars="0"/>
        <w:rPr>
          <w:rFonts w:eastAsiaTheme="minorEastAsia"/>
          <w:lang w:eastAsia="zh-CN"/>
        </w:rPr>
      </w:pPr>
      <w:r w:rsidRPr="00F16AB6">
        <w:rPr>
          <w:rFonts w:eastAsia="宋体"/>
          <w:szCs w:val="24"/>
          <w:lang w:eastAsia="zh-CN"/>
        </w:rPr>
        <w:t>RAN4 to confirm there is no RRM impact due to UL resource muting</w:t>
      </w:r>
    </w:p>
    <w:p w14:paraId="45F02970" w14:textId="77777777" w:rsidR="007609A0" w:rsidRPr="007609A0" w:rsidRDefault="007609A0" w:rsidP="007609A0">
      <w:pPr>
        <w:rPr>
          <w:rFonts w:eastAsiaTheme="minorEastAsia"/>
          <w:lang w:eastAsia="zh-CN"/>
        </w:rPr>
      </w:pPr>
    </w:p>
    <w:p w14:paraId="18F83D23" w14:textId="5EA5275F" w:rsidR="00D54F3A" w:rsidRPr="007C478A"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7C478A">
        <w:rPr>
          <w:rFonts w:ascii="Arial" w:hAnsi="Arial"/>
          <w:sz w:val="28"/>
          <w:szCs w:val="28"/>
          <w:lang w:val="en-US" w:eastAsia="zh-CN"/>
        </w:rPr>
        <w:lastRenderedPageBreak/>
        <w:t>Potential issues f</w:t>
      </w:r>
      <w:r w:rsidR="00AE0D6C" w:rsidRPr="007C478A">
        <w:rPr>
          <w:rFonts w:ascii="Arial" w:hAnsi="Arial"/>
          <w:sz w:val="28"/>
          <w:szCs w:val="28"/>
          <w:lang w:val="en-US" w:eastAsia="zh-CN"/>
        </w:rPr>
        <w:t>or further</w:t>
      </w:r>
      <w:r w:rsidR="00731ACE" w:rsidRPr="007C478A">
        <w:rPr>
          <w:rFonts w:ascii="Arial" w:hAnsi="Arial"/>
          <w:sz w:val="28"/>
          <w:szCs w:val="28"/>
          <w:lang w:val="en-US" w:eastAsia="zh-CN"/>
        </w:rPr>
        <w:t xml:space="preserve"> discussion</w:t>
      </w:r>
      <w:r w:rsidR="00AE0D6C" w:rsidRPr="007C478A">
        <w:rPr>
          <w:rFonts w:ascii="Arial" w:hAnsi="Arial"/>
          <w:sz w:val="28"/>
          <w:szCs w:val="28"/>
          <w:lang w:val="en-US" w:eastAsia="zh-CN"/>
        </w:rPr>
        <w:t xml:space="preserve"> </w:t>
      </w:r>
    </w:p>
    <w:p w14:paraId="3C8595E9" w14:textId="77777777" w:rsidR="0006587A" w:rsidRPr="007C478A" w:rsidRDefault="0006587A" w:rsidP="0006587A">
      <w:pPr>
        <w:pStyle w:val="1"/>
        <w:ind w:left="432" w:hanging="432"/>
        <w:rPr>
          <w:lang w:eastAsia="ja-JP"/>
        </w:rPr>
      </w:pPr>
      <w:r w:rsidRPr="007C478A">
        <w:rPr>
          <w:lang w:eastAsia="ja-JP"/>
        </w:rPr>
        <w:t xml:space="preserve">Topic 1: UE-to-UE CLI handling </w:t>
      </w:r>
    </w:p>
    <w:p w14:paraId="6BD4CF9A" w14:textId="77777777" w:rsidR="0006587A" w:rsidRPr="007C478A" w:rsidRDefault="0006587A" w:rsidP="0006587A">
      <w:pPr>
        <w:pStyle w:val="3"/>
        <w:numPr>
          <w:ilvl w:val="0"/>
          <w:numId w:val="0"/>
        </w:numPr>
        <w:ind w:left="720" w:hanging="720"/>
        <w:rPr>
          <w:sz w:val="24"/>
          <w:szCs w:val="16"/>
        </w:rPr>
      </w:pPr>
      <w:r w:rsidRPr="007C478A">
        <w:rPr>
          <w:sz w:val="24"/>
          <w:szCs w:val="16"/>
        </w:rPr>
        <w:t xml:space="preserve">Sub-topic 1-1: General issues </w:t>
      </w:r>
    </w:p>
    <w:p w14:paraId="438539C0" w14:textId="72589AEA" w:rsidR="0006587A" w:rsidRPr="007C478A" w:rsidRDefault="0006587A" w:rsidP="0006587A">
      <w:pPr>
        <w:pStyle w:val="4"/>
      </w:pPr>
      <w:r w:rsidRPr="007C478A">
        <w:t>Issue 1-1-</w:t>
      </w:r>
      <w:r w:rsidR="000E7766">
        <w:t>5</w:t>
      </w:r>
      <w:r w:rsidRPr="007C478A">
        <w:t xml:space="preserve">: Requirement applicability    </w:t>
      </w:r>
    </w:p>
    <w:p w14:paraId="4DED0CE8" w14:textId="3542C124" w:rsidR="0006587A" w:rsidRDefault="0006587A" w:rsidP="0006587A">
      <w:pPr>
        <w:pStyle w:val="3"/>
        <w:rPr>
          <w:sz w:val="24"/>
          <w:szCs w:val="16"/>
        </w:rPr>
      </w:pPr>
      <w:r w:rsidRPr="007C478A">
        <w:rPr>
          <w:sz w:val="24"/>
          <w:szCs w:val="16"/>
        </w:rPr>
        <w:t xml:space="preserve">Sub-topic 1-2: L1-SRS-RSRP </w:t>
      </w:r>
    </w:p>
    <w:p w14:paraId="5CF854CC" w14:textId="44E60792" w:rsidR="000E7766" w:rsidRPr="000E7766" w:rsidRDefault="000E7766" w:rsidP="000E7766">
      <w:pPr>
        <w:keepNext/>
        <w:keepLines/>
        <w:numPr>
          <w:ilvl w:val="3"/>
          <w:numId w:val="0"/>
        </w:numPr>
        <w:spacing w:before="120"/>
        <w:ind w:left="864" w:hanging="864"/>
        <w:outlineLvl w:val="3"/>
        <w:rPr>
          <w:rFonts w:ascii="Arial" w:hAnsi="Arial"/>
          <w:sz w:val="24"/>
          <w:szCs w:val="18"/>
          <w:lang w:val="sv-SE" w:eastAsia="zh-CN"/>
        </w:rPr>
      </w:pPr>
      <w:r w:rsidRPr="000E7766">
        <w:rPr>
          <w:rFonts w:ascii="Arial" w:hAnsi="Arial"/>
          <w:sz w:val="24"/>
          <w:szCs w:val="18"/>
          <w:lang w:val="sv-SE" w:eastAsia="zh-CN"/>
        </w:rPr>
        <w:t>Issue 1-2-4: Side condition</w:t>
      </w:r>
    </w:p>
    <w:p w14:paraId="1247F18F" w14:textId="4257041C" w:rsidR="0006587A" w:rsidRPr="007C478A" w:rsidRDefault="0006587A" w:rsidP="0006587A">
      <w:pPr>
        <w:pStyle w:val="4"/>
      </w:pPr>
      <w:r w:rsidRPr="007C478A">
        <w:t>Issue 1-2-</w:t>
      </w:r>
      <w:r w:rsidR="000E7766">
        <w:t>5</w:t>
      </w:r>
      <w:r w:rsidRPr="007C478A">
        <w:t xml:space="preserve">: Measurement accuracy   </w:t>
      </w:r>
    </w:p>
    <w:p w14:paraId="7129210B" w14:textId="77777777" w:rsidR="0006587A" w:rsidRPr="007C478A" w:rsidRDefault="0006587A" w:rsidP="0006587A">
      <w:pPr>
        <w:pStyle w:val="3"/>
        <w:rPr>
          <w:sz w:val="24"/>
          <w:szCs w:val="16"/>
        </w:rPr>
      </w:pPr>
      <w:r w:rsidRPr="007C478A">
        <w:rPr>
          <w:sz w:val="24"/>
          <w:szCs w:val="16"/>
        </w:rPr>
        <w:t xml:space="preserve">Sub-topic 1-3: L1-CLI-RSSI </w:t>
      </w:r>
    </w:p>
    <w:p w14:paraId="691B8792" w14:textId="2C78C9B7" w:rsidR="0006587A" w:rsidRPr="007C478A" w:rsidRDefault="0006587A" w:rsidP="0006587A">
      <w:pPr>
        <w:pStyle w:val="4"/>
      </w:pPr>
      <w:r w:rsidRPr="007C478A">
        <w:t>Issue 1-3-</w:t>
      </w:r>
      <w:r w:rsidR="000E7766">
        <w:t>4</w:t>
      </w:r>
      <w:r w:rsidRPr="007C478A">
        <w:t>: Side conditions</w:t>
      </w:r>
    </w:p>
    <w:p w14:paraId="17B7B3BA" w14:textId="00E65FA3" w:rsidR="0006587A" w:rsidRPr="007C478A" w:rsidRDefault="0006587A" w:rsidP="0006587A">
      <w:pPr>
        <w:pStyle w:val="4"/>
      </w:pPr>
      <w:r w:rsidRPr="007C478A">
        <w:t>Issue 1-3-</w:t>
      </w:r>
      <w:r w:rsidR="000E7766">
        <w:t>5</w:t>
      </w:r>
      <w:r w:rsidRPr="007C478A">
        <w:t xml:space="preserve">: Measurement accuracy   </w:t>
      </w:r>
    </w:p>
    <w:p w14:paraId="4B090422" w14:textId="260B3C18" w:rsidR="0006587A" w:rsidRPr="007C478A" w:rsidRDefault="0006587A" w:rsidP="0006587A">
      <w:pPr>
        <w:pStyle w:val="4"/>
      </w:pPr>
      <w:r w:rsidRPr="007C478A">
        <w:t>Issue 1-3-</w:t>
      </w:r>
      <w:r w:rsidR="000E7766">
        <w:t>6</w:t>
      </w:r>
      <w:r w:rsidRPr="007C478A">
        <w:t xml:space="preserve">: SCS for performing </w:t>
      </w:r>
      <w:r w:rsidRPr="007C478A">
        <w:rPr>
          <w:szCs w:val="24"/>
        </w:rPr>
        <w:t>measurement</w:t>
      </w:r>
    </w:p>
    <w:p w14:paraId="292E303B" w14:textId="77777777" w:rsidR="0006587A" w:rsidRPr="007C478A" w:rsidRDefault="0006587A" w:rsidP="0006587A">
      <w:pPr>
        <w:pStyle w:val="1"/>
        <w:rPr>
          <w:lang w:eastAsia="ja-JP"/>
        </w:rPr>
      </w:pPr>
      <w:r w:rsidRPr="007C478A">
        <w:rPr>
          <w:lang w:eastAsia="ja-JP"/>
        </w:rPr>
        <w:t xml:space="preserve">Topic #2: </w:t>
      </w:r>
      <w:r w:rsidRPr="007C478A">
        <w:rPr>
          <w:lang w:val="en-GB" w:eastAsia="zh-CN"/>
        </w:rPr>
        <w:t>SBFD operation impacts</w:t>
      </w:r>
    </w:p>
    <w:p w14:paraId="2A84905E" w14:textId="2E40612C" w:rsidR="0006587A" w:rsidRDefault="0006587A" w:rsidP="0006587A">
      <w:pPr>
        <w:pStyle w:val="3"/>
        <w:rPr>
          <w:sz w:val="24"/>
          <w:szCs w:val="16"/>
        </w:rPr>
      </w:pPr>
      <w:r w:rsidRPr="007C478A">
        <w:rPr>
          <w:sz w:val="24"/>
          <w:szCs w:val="16"/>
        </w:rPr>
        <w:t>Sub-topic 2-1: RRM impacts of SBFD operation</w:t>
      </w:r>
    </w:p>
    <w:p w14:paraId="0999386F" w14:textId="77777777" w:rsidR="00D0443A" w:rsidRDefault="00D0443A" w:rsidP="00D0443A">
      <w:pPr>
        <w:pStyle w:val="4"/>
      </w:pPr>
      <w:r w:rsidRPr="00805BE8">
        <w:t xml:space="preserve">Issue </w:t>
      </w:r>
      <w:r>
        <w:t>2-1-2</w:t>
      </w:r>
      <w:r w:rsidRPr="00805BE8">
        <w:t xml:space="preserve">: </w:t>
      </w:r>
      <w:r>
        <w:t xml:space="preserve">Requirements for CSI-RS based L3 measurement </w:t>
      </w:r>
    </w:p>
    <w:p w14:paraId="3053F2F1" w14:textId="55F11F3A" w:rsidR="00D67CF1" w:rsidRDefault="00D0443A" w:rsidP="0006587A">
      <w:pPr>
        <w:pStyle w:val="4"/>
      </w:pPr>
      <w:r w:rsidRPr="00805BE8">
        <w:t xml:space="preserve">Issue </w:t>
      </w:r>
      <w:r>
        <w:t>2-1-3</w:t>
      </w:r>
      <w:r w:rsidRPr="00805BE8">
        <w:t xml:space="preserve">: </w:t>
      </w:r>
      <w:r>
        <w:t>Requirements for scheduling restriction</w:t>
      </w:r>
    </w:p>
    <w:p w14:paraId="4414F0EB" w14:textId="77777777" w:rsidR="007609A0" w:rsidRPr="007C478A" w:rsidRDefault="007609A0" w:rsidP="007609A0">
      <w:pPr>
        <w:pStyle w:val="1"/>
        <w:ind w:left="432" w:hanging="432"/>
        <w:rPr>
          <w:lang w:eastAsia="ja-JP"/>
        </w:rPr>
      </w:pPr>
      <w:r>
        <w:rPr>
          <w:lang w:eastAsia="ja-JP"/>
        </w:rPr>
        <w:t>CR work split</w:t>
      </w:r>
    </w:p>
    <w:tbl>
      <w:tblPr>
        <w:tblW w:w="0" w:type="auto"/>
        <w:tblCellMar>
          <w:left w:w="0" w:type="dxa"/>
          <w:right w:w="0" w:type="dxa"/>
        </w:tblCellMar>
        <w:tblLook w:val="04A0" w:firstRow="1" w:lastRow="0" w:firstColumn="1" w:lastColumn="0" w:noHBand="0" w:noVBand="1"/>
      </w:tblPr>
      <w:tblGrid>
        <w:gridCol w:w="1228"/>
        <w:gridCol w:w="2827"/>
        <w:gridCol w:w="4284"/>
        <w:gridCol w:w="1282"/>
      </w:tblGrid>
      <w:tr w:rsidR="003750F7" w:rsidRPr="003750F7" w14:paraId="0B014076" w14:textId="77777777" w:rsidTr="003750F7">
        <w:tc>
          <w:tcPr>
            <w:tcW w:w="1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2D2F7" w14:textId="77777777" w:rsidR="003750F7" w:rsidRPr="003750F7" w:rsidRDefault="003750F7" w:rsidP="003750F7">
            <w:pPr>
              <w:spacing w:after="0"/>
              <w:rPr>
                <w:rFonts w:ascii="MS PGothic" w:eastAsia="MS PGothic" w:hAnsi="MS PGothic" w:cs="宋体"/>
                <w:sz w:val="24"/>
                <w:szCs w:val="24"/>
                <w:lang w:val="en-US" w:eastAsia="zh-CN"/>
              </w:rPr>
            </w:pPr>
            <w:r w:rsidRPr="003750F7">
              <w:rPr>
                <w:rFonts w:ascii="Tms Rmn" w:eastAsia="MS PGothic" w:hAnsi="Tms Rmn" w:cs="宋体"/>
                <w:b/>
                <w:bCs/>
                <w:sz w:val="16"/>
                <w:szCs w:val="16"/>
                <w:lang w:eastAsia="ja-JP"/>
              </w:rPr>
              <w:t xml:space="preserve">Objective </w:t>
            </w:r>
          </w:p>
        </w:tc>
        <w:tc>
          <w:tcPr>
            <w:tcW w:w="2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B42D1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b/>
                <w:bCs/>
                <w:sz w:val="16"/>
                <w:szCs w:val="16"/>
                <w:lang w:eastAsia="ja-JP"/>
              </w:rPr>
              <w:t>Impacted requirements and clauses</w:t>
            </w:r>
          </w:p>
        </w:tc>
        <w:tc>
          <w:tcPr>
            <w:tcW w:w="4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339424"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b/>
                <w:bCs/>
                <w:sz w:val="16"/>
                <w:szCs w:val="16"/>
                <w:lang w:eastAsia="ja-JP"/>
              </w:rPr>
              <w:t>Contents</w:t>
            </w: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C7046A"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b/>
                <w:bCs/>
                <w:sz w:val="16"/>
                <w:szCs w:val="16"/>
                <w:lang w:eastAsia="ja-JP"/>
              </w:rPr>
              <w:t xml:space="preserve">Company </w:t>
            </w:r>
          </w:p>
        </w:tc>
      </w:tr>
      <w:tr w:rsidR="003750F7" w:rsidRPr="003750F7" w14:paraId="30574449" w14:textId="77777777" w:rsidTr="003750F7">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9C33"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General</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263F"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3.1      Definitions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B10EF"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Definition of SBFD symbol, UL and DL </w:t>
            </w:r>
            <w:proofErr w:type="spellStart"/>
            <w:r w:rsidRPr="003750F7">
              <w:rPr>
                <w:rFonts w:ascii="Tms Rmn" w:eastAsia="MS PGothic" w:hAnsi="Tms Rmn" w:cs="宋体"/>
                <w:sz w:val="16"/>
                <w:szCs w:val="16"/>
                <w:lang w:eastAsia="ja-JP"/>
              </w:rPr>
              <w:t>subband</w:t>
            </w:r>
            <w:proofErr w:type="spellEnd"/>
            <w:r w:rsidRPr="003750F7">
              <w:rPr>
                <w:rFonts w:ascii="Tms Rmn" w:eastAsia="MS PGothic" w:hAnsi="Tms Rmn" w:cs="宋体"/>
                <w:sz w:val="16"/>
                <w:szCs w:val="16"/>
                <w:lang w:eastAsia="ja-JP"/>
              </w:rPr>
              <w:t>, etc.</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576B1"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Vivo</w:t>
            </w:r>
          </w:p>
        </w:tc>
      </w:tr>
      <w:tr w:rsidR="003750F7" w:rsidRPr="003750F7" w14:paraId="40FC5AA9"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1EE37226"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ED62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3.3      Abbreviations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B42E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Abbreviations for SBFD</w:t>
            </w:r>
          </w:p>
        </w:tc>
        <w:tc>
          <w:tcPr>
            <w:tcW w:w="0" w:type="auto"/>
            <w:vMerge/>
            <w:tcBorders>
              <w:top w:val="nil"/>
              <w:left w:val="nil"/>
              <w:bottom w:val="single" w:sz="8" w:space="0" w:color="auto"/>
              <w:right w:val="single" w:sz="8" w:space="0" w:color="auto"/>
            </w:tcBorders>
            <w:vAlign w:val="center"/>
            <w:hideMark/>
          </w:tcPr>
          <w:p w14:paraId="0793825A"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303A761B" w14:textId="77777777" w:rsidTr="003750F7">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EE66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RRM requirements for UE-to-UE CLI handling</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AC60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 L1 CLI measurement (new clause)</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CD47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8B3C"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Nokia</w:t>
            </w:r>
          </w:p>
        </w:tc>
      </w:tr>
      <w:tr w:rsidR="003750F7" w:rsidRPr="003750F7" w14:paraId="688DA29C"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4DD1C692"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BA3F0" w14:textId="77777777" w:rsidR="003750F7" w:rsidRPr="003750F7" w:rsidRDefault="003750F7" w:rsidP="003750F7">
            <w:pPr>
              <w:spacing w:after="0"/>
              <w:ind w:leftChars="100" w:left="2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9.x.1 L1-SRS-RSRP measurements </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CD9F2"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w:t>
            </w:r>
          </w:p>
        </w:tc>
        <w:tc>
          <w:tcPr>
            <w:tcW w:w="0" w:type="auto"/>
            <w:vMerge/>
            <w:tcBorders>
              <w:top w:val="nil"/>
              <w:left w:val="nil"/>
              <w:bottom w:val="single" w:sz="8" w:space="0" w:color="auto"/>
              <w:right w:val="single" w:sz="8" w:space="0" w:color="auto"/>
            </w:tcBorders>
            <w:vAlign w:val="center"/>
            <w:hideMark/>
          </w:tcPr>
          <w:p w14:paraId="4691F5C0"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4AD39345"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1CA42F0A"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D497B"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8CC06"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General description of the measurement: capability, configuration, measurement resource location and SCS, measurement timing, Rx beam determination, …</w:t>
            </w:r>
          </w:p>
        </w:tc>
        <w:tc>
          <w:tcPr>
            <w:tcW w:w="0" w:type="auto"/>
            <w:vMerge/>
            <w:tcBorders>
              <w:top w:val="nil"/>
              <w:left w:val="nil"/>
              <w:bottom w:val="single" w:sz="8" w:space="0" w:color="auto"/>
              <w:right w:val="single" w:sz="8" w:space="0" w:color="auto"/>
            </w:tcBorders>
            <w:vAlign w:val="center"/>
            <w:hideMark/>
          </w:tcPr>
          <w:p w14:paraId="30E7E1F0"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1B3BE0F0"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31C5AB2A"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42FB8"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9.x.1.2 Requirements applicability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E767E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9.7.2.2</w:t>
            </w:r>
          </w:p>
        </w:tc>
        <w:tc>
          <w:tcPr>
            <w:tcW w:w="0" w:type="auto"/>
            <w:vMerge/>
            <w:tcBorders>
              <w:top w:val="nil"/>
              <w:left w:val="nil"/>
              <w:bottom w:val="single" w:sz="8" w:space="0" w:color="auto"/>
              <w:right w:val="single" w:sz="8" w:space="0" w:color="auto"/>
            </w:tcBorders>
            <w:vAlign w:val="center"/>
            <w:hideMark/>
          </w:tcPr>
          <w:p w14:paraId="118AF73F"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6A6E6702"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33121BD"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84598"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9.x.1.3 Measurement Reporting Requirements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2D4AC"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 xml:space="preserve">9.7.2.3 (only aperiodic reporting) </w:t>
            </w:r>
          </w:p>
        </w:tc>
        <w:tc>
          <w:tcPr>
            <w:tcW w:w="0" w:type="auto"/>
            <w:vMerge/>
            <w:tcBorders>
              <w:top w:val="nil"/>
              <w:left w:val="nil"/>
              <w:bottom w:val="single" w:sz="8" w:space="0" w:color="auto"/>
              <w:right w:val="single" w:sz="8" w:space="0" w:color="auto"/>
            </w:tcBorders>
            <w:vAlign w:val="center"/>
            <w:hideMark/>
          </w:tcPr>
          <w:p w14:paraId="5065BF72"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29BA3C44"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28729577"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CB29F"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9.x.1.4 Measurement capability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D670A"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9.7.2.4 (exact number TBD pending on RAN1 agreements)</w:t>
            </w:r>
          </w:p>
        </w:tc>
        <w:tc>
          <w:tcPr>
            <w:tcW w:w="0" w:type="auto"/>
            <w:vMerge/>
            <w:tcBorders>
              <w:top w:val="nil"/>
              <w:left w:val="nil"/>
              <w:bottom w:val="single" w:sz="8" w:space="0" w:color="auto"/>
              <w:right w:val="single" w:sz="8" w:space="0" w:color="auto"/>
            </w:tcBorders>
            <w:vAlign w:val="center"/>
            <w:hideMark/>
          </w:tcPr>
          <w:p w14:paraId="1426A5FB"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741E0932"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8A6CB60"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51770"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9.x.1.5 Measurement period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FD4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Including also measurement restriction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2561B"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CMCC</w:t>
            </w:r>
          </w:p>
        </w:tc>
      </w:tr>
      <w:tr w:rsidR="003750F7" w:rsidRPr="003750F7" w14:paraId="0E8EEBEB"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3F53B6A1"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214E2"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9.x.1.6 Scheduling availability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E623"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Similar to 9.7.4, for L1-SRS-RSRP only</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4A3DC"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ZTE</w:t>
            </w:r>
          </w:p>
        </w:tc>
      </w:tr>
      <w:tr w:rsidR="003750F7" w:rsidRPr="003750F7" w14:paraId="77F5A68D"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1BFD444E"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22513" w14:textId="77777777" w:rsidR="003750F7" w:rsidRPr="003750F7" w:rsidRDefault="003750F7" w:rsidP="003750F7">
            <w:pPr>
              <w:spacing w:after="0"/>
              <w:ind w:leftChars="100" w:left="2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9.x.2 L1-CLI-RSSI measurements </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52158"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D05D5"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Samsung</w:t>
            </w:r>
          </w:p>
        </w:tc>
      </w:tr>
      <w:tr w:rsidR="003750F7" w:rsidRPr="003750F7" w14:paraId="3F2E2074"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260357D3"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D0301"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936E6"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General description of the measurement: capability, configuration, measurement resource location and SCS, measurement timing, Rx beam determination, …</w:t>
            </w:r>
          </w:p>
        </w:tc>
        <w:tc>
          <w:tcPr>
            <w:tcW w:w="0" w:type="auto"/>
            <w:vMerge/>
            <w:tcBorders>
              <w:top w:val="nil"/>
              <w:left w:val="nil"/>
              <w:bottom w:val="single" w:sz="8" w:space="0" w:color="auto"/>
              <w:right w:val="single" w:sz="8" w:space="0" w:color="auto"/>
            </w:tcBorders>
            <w:vAlign w:val="center"/>
            <w:hideMark/>
          </w:tcPr>
          <w:p w14:paraId="273BE0DC"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48F1BB04"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79FD562"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A093C"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9.x.2.2 Requirements applicability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12D92"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9.7.3.2</w:t>
            </w:r>
          </w:p>
        </w:tc>
        <w:tc>
          <w:tcPr>
            <w:tcW w:w="0" w:type="auto"/>
            <w:vMerge/>
            <w:tcBorders>
              <w:top w:val="nil"/>
              <w:left w:val="nil"/>
              <w:bottom w:val="single" w:sz="8" w:space="0" w:color="auto"/>
              <w:right w:val="single" w:sz="8" w:space="0" w:color="auto"/>
            </w:tcBorders>
            <w:vAlign w:val="center"/>
            <w:hideMark/>
          </w:tcPr>
          <w:p w14:paraId="31CE0DBC"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08E61056"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7CA05A7F"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CB65F"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9.x.2.3 Measurement Reporting Requirements</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D1449"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 xml:space="preserve">9.7.3.3 (only periodic and aperiodic reporting) </w:t>
            </w:r>
          </w:p>
        </w:tc>
        <w:tc>
          <w:tcPr>
            <w:tcW w:w="0" w:type="auto"/>
            <w:vMerge/>
            <w:tcBorders>
              <w:top w:val="nil"/>
              <w:left w:val="nil"/>
              <w:bottom w:val="single" w:sz="8" w:space="0" w:color="auto"/>
              <w:right w:val="single" w:sz="8" w:space="0" w:color="auto"/>
            </w:tcBorders>
            <w:vAlign w:val="center"/>
            <w:hideMark/>
          </w:tcPr>
          <w:p w14:paraId="42EFE9B8"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5A5E8D97"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7D0D7A92"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4303F"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9.x.2.4 Measurement capability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BA871"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Similar to </w:t>
            </w:r>
            <w:r w:rsidRPr="003750F7">
              <w:rPr>
                <w:rFonts w:ascii="Tms Rmn" w:eastAsia="MS PGothic" w:hAnsi="Tms Rmn" w:cs="宋体"/>
                <w:sz w:val="16"/>
                <w:szCs w:val="16"/>
              </w:rPr>
              <w:t xml:space="preserve">9.7.3.4 (exact number TBD pending on RAN1 </w:t>
            </w:r>
            <w:r w:rsidRPr="003750F7">
              <w:rPr>
                <w:rFonts w:ascii="Tms Rmn" w:eastAsia="MS PGothic" w:hAnsi="Tms Rmn" w:cs="宋体"/>
                <w:sz w:val="16"/>
                <w:szCs w:val="16"/>
                <w:lang w:eastAsia="zh-CN"/>
              </w:rPr>
              <w:t>agreements</w:t>
            </w:r>
            <w:r w:rsidRPr="003750F7">
              <w:rPr>
                <w:rFonts w:ascii="Tms Rmn" w:eastAsia="MS PGothic" w:hAnsi="Tms Rmn" w:cs="宋体"/>
                <w:sz w:val="16"/>
                <w:szCs w:val="16"/>
              </w:rPr>
              <w:t>)</w:t>
            </w:r>
          </w:p>
        </w:tc>
        <w:tc>
          <w:tcPr>
            <w:tcW w:w="0" w:type="auto"/>
            <w:vMerge/>
            <w:tcBorders>
              <w:top w:val="nil"/>
              <w:left w:val="nil"/>
              <w:bottom w:val="single" w:sz="8" w:space="0" w:color="auto"/>
              <w:right w:val="single" w:sz="8" w:space="0" w:color="auto"/>
            </w:tcBorders>
            <w:vAlign w:val="center"/>
            <w:hideMark/>
          </w:tcPr>
          <w:p w14:paraId="7359E2CB"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0EC5EAF3"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786ABFD4"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E3063"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9.x.2.5 Measurement period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30FEA"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Including also measurement restriction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68EE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LGE</w:t>
            </w:r>
          </w:p>
        </w:tc>
      </w:tr>
      <w:tr w:rsidR="003750F7" w:rsidRPr="003750F7" w14:paraId="36F3AD6C"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59D31F61"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7A16F" w14:textId="77777777" w:rsidR="003750F7" w:rsidRPr="003750F7" w:rsidRDefault="003750F7" w:rsidP="003750F7">
            <w:pPr>
              <w:spacing w:after="0"/>
              <w:ind w:leftChars="200" w:left="40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9.x.2.6 Scheduling availability</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8E6F6"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Similar to 9.7.4, for L1-CLI-RSSI only</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1115B"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Ericsson</w:t>
            </w:r>
          </w:p>
        </w:tc>
      </w:tr>
      <w:tr w:rsidR="003750F7" w:rsidRPr="003750F7" w14:paraId="58CF6F89"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3D50C826"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3152"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Others, if identified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FF6A0"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517D0"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TBD</w:t>
            </w:r>
          </w:p>
        </w:tc>
      </w:tr>
      <w:tr w:rsidR="003750F7" w:rsidRPr="003750F7" w14:paraId="34777AD5" w14:textId="77777777" w:rsidTr="003750F7">
        <w:tc>
          <w:tcPr>
            <w:tcW w:w="12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6C70B"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RRM impacts for SBFD operation</w:t>
            </w: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EB688"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8.1.3.2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D4876"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Update CSI-RS based RLM evaluation period for impact of SBFD operation. Changes should be aligned with 8.5.3.2 and 8.5.6.2.  </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1B487"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QC</w:t>
            </w:r>
          </w:p>
        </w:tc>
      </w:tr>
      <w:tr w:rsidR="003750F7" w:rsidRPr="003750F7" w14:paraId="12BBA1CD"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6B00469"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6117B"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8.5.3.2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94D49"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Update CSI-RS based BFD evaluation period for impact of SBFD operation. Changes should be aligned with 8.1.3.2 and 8.5.6.2.  </w:t>
            </w:r>
          </w:p>
        </w:tc>
        <w:tc>
          <w:tcPr>
            <w:tcW w:w="0" w:type="auto"/>
            <w:tcBorders>
              <w:top w:val="nil"/>
              <w:left w:val="nil"/>
              <w:bottom w:val="single" w:sz="8" w:space="0" w:color="auto"/>
              <w:right w:val="single" w:sz="8" w:space="0" w:color="auto"/>
            </w:tcBorders>
            <w:vAlign w:val="center"/>
            <w:hideMark/>
          </w:tcPr>
          <w:p w14:paraId="7116CCCC" w14:textId="77777777" w:rsidR="003750F7" w:rsidRPr="003750F7" w:rsidRDefault="003750F7" w:rsidP="003750F7">
            <w:pPr>
              <w:spacing w:after="0"/>
              <w:ind w:firstLine="160"/>
              <w:rPr>
                <w:rFonts w:ascii="等 线" w:eastAsia="MS PGothic" w:hAnsi="等 线" w:cs="宋体" w:hint="eastAsia"/>
                <w:sz w:val="21"/>
                <w:szCs w:val="21"/>
                <w:lang w:val="en-US" w:eastAsia="ja-JP"/>
              </w:rPr>
            </w:pPr>
            <w:r w:rsidRPr="003750F7">
              <w:rPr>
                <w:rFonts w:ascii="Tms Rmn" w:eastAsia="MS PGothic" w:hAnsi="Tms Rmn" w:cs="宋体"/>
                <w:sz w:val="16"/>
                <w:szCs w:val="16"/>
                <w:lang w:eastAsia="ja-JP"/>
              </w:rPr>
              <w:t>CATT</w:t>
            </w:r>
          </w:p>
        </w:tc>
      </w:tr>
      <w:tr w:rsidR="003750F7" w:rsidRPr="003750F7" w14:paraId="18C96FB2"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433AFA55"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265F2"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8.5.6.2           Minimum requirement</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D14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Update CSI-RS based CBD evaluation period for impact of SBFD operation. Changes should be aligned with 8.1.3.2 and 8.5.3.2.  </w:t>
            </w:r>
          </w:p>
        </w:tc>
        <w:tc>
          <w:tcPr>
            <w:tcW w:w="0" w:type="auto"/>
            <w:tcBorders>
              <w:top w:val="nil"/>
              <w:left w:val="nil"/>
              <w:bottom w:val="single" w:sz="8" w:space="0" w:color="auto"/>
              <w:right w:val="single" w:sz="8" w:space="0" w:color="auto"/>
            </w:tcBorders>
            <w:vAlign w:val="center"/>
            <w:hideMark/>
          </w:tcPr>
          <w:p w14:paraId="0DC34F64" w14:textId="77777777" w:rsidR="003750F7" w:rsidRPr="003750F7" w:rsidRDefault="003750F7" w:rsidP="003750F7">
            <w:pPr>
              <w:spacing w:after="0"/>
              <w:rPr>
                <w:rFonts w:ascii="等 线" w:eastAsia="MS PGothic" w:hAnsi="等 线" w:cs="宋体" w:hint="eastAsia"/>
                <w:sz w:val="21"/>
                <w:szCs w:val="21"/>
                <w:lang w:val="en-US" w:eastAsia="zh-CN"/>
              </w:rPr>
            </w:pPr>
            <w:r w:rsidRPr="003750F7">
              <w:rPr>
                <w:rFonts w:ascii="等 线" w:eastAsia="MS PGothic" w:hAnsi="等 线" w:cs="宋体"/>
                <w:sz w:val="21"/>
                <w:szCs w:val="21"/>
                <w:lang w:val="en-US" w:eastAsia="zh-CN"/>
              </w:rPr>
              <w:t>   CTC</w:t>
            </w:r>
          </w:p>
        </w:tc>
      </w:tr>
      <w:tr w:rsidR="003750F7" w:rsidRPr="003750F7" w14:paraId="52872212"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02CEB445"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65BCF"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9.5.4.2           CSI-RS based L1-RSRP Reporting</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CFC80"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Update CSI-RS based L1-RSRP measurement period for impact of SBFD operation. Changes should be aligned with 9.8.4.</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FA558"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OPPO</w:t>
            </w:r>
          </w:p>
        </w:tc>
      </w:tr>
      <w:tr w:rsidR="003750F7" w:rsidRPr="003750F7" w14:paraId="1D851D9E"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2532E51B"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C0B1C"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9.8.4.1           L1-SINR reporting with CSI-RS based CMR and no dedicated IMR configured</w:t>
            </w:r>
          </w:p>
        </w:tc>
        <w:tc>
          <w:tcPr>
            <w:tcW w:w="42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303E5"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Update CSI-RS based L1-SINR measurement period for impact of SBFD operation. Changes should be aligned with 9.5.4.2.</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9300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Huawei</w:t>
            </w:r>
          </w:p>
        </w:tc>
      </w:tr>
      <w:tr w:rsidR="003750F7" w:rsidRPr="003750F7" w14:paraId="7717B5D3"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16CE0766"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E9517"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9.8.4.2           L1-SINR reporting with SSB based CMR and dedicated IMR configured</w:t>
            </w:r>
          </w:p>
        </w:tc>
        <w:tc>
          <w:tcPr>
            <w:tcW w:w="0" w:type="auto"/>
            <w:vMerge/>
            <w:tcBorders>
              <w:top w:val="nil"/>
              <w:left w:val="nil"/>
              <w:bottom w:val="single" w:sz="8" w:space="0" w:color="auto"/>
              <w:right w:val="single" w:sz="8" w:space="0" w:color="auto"/>
            </w:tcBorders>
            <w:vAlign w:val="center"/>
            <w:hideMark/>
          </w:tcPr>
          <w:p w14:paraId="59AA86AB" w14:textId="77777777" w:rsidR="003750F7" w:rsidRPr="003750F7" w:rsidRDefault="003750F7" w:rsidP="003750F7">
            <w:pPr>
              <w:spacing w:after="0"/>
              <w:rPr>
                <w:rFonts w:ascii="MS PGothic" w:eastAsia="MS PGothic" w:hAnsi="MS PGothic" w:cs="宋体"/>
                <w:sz w:val="24"/>
                <w:szCs w:val="24"/>
                <w:lang w:val="en-US" w:eastAsia="ja-JP"/>
              </w:rPr>
            </w:pPr>
          </w:p>
        </w:tc>
        <w:tc>
          <w:tcPr>
            <w:tcW w:w="0" w:type="auto"/>
            <w:vMerge/>
            <w:tcBorders>
              <w:top w:val="nil"/>
              <w:left w:val="nil"/>
              <w:bottom w:val="single" w:sz="8" w:space="0" w:color="auto"/>
              <w:right w:val="single" w:sz="8" w:space="0" w:color="auto"/>
            </w:tcBorders>
            <w:vAlign w:val="center"/>
            <w:hideMark/>
          </w:tcPr>
          <w:p w14:paraId="7DFD3CF0"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2411F989"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3A75C8E"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6ABFF"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9.8.4.3           L1-SINR reporting with CSI-RS based CMR and dedicated IMR configured</w:t>
            </w:r>
          </w:p>
        </w:tc>
        <w:tc>
          <w:tcPr>
            <w:tcW w:w="0" w:type="auto"/>
            <w:vMerge/>
            <w:tcBorders>
              <w:top w:val="nil"/>
              <w:left w:val="nil"/>
              <w:bottom w:val="single" w:sz="8" w:space="0" w:color="auto"/>
              <w:right w:val="single" w:sz="8" w:space="0" w:color="auto"/>
            </w:tcBorders>
            <w:vAlign w:val="center"/>
            <w:hideMark/>
          </w:tcPr>
          <w:p w14:paraId="7D512B80" w14:textId="77777777" w:rsidR="003750F7" w:rsidRPr="003750F7" w:rsidRDefault="003750F7" w:rsidP="003750F7">
            <w:pPr>
              <w:spacing w:after="0"/>
              <w:rPr>
                <w:rFonts w:ascii="MS PGothic" w:eastAsia="MS PGothic" w:hAnsi="MS PGothic" w:cs="宋体"/>
                <w:sz w:val="24"/>
                <w:szCs w:val="24"/>
                <w:lang w:val="en-US" w:eastAsia="ja-JP"/>
              </w:rPr>
            </w:pPr>
          </w:p>
        </w:tc>
        <w:tc>
          <w:tcPr>
            <w:tcW w:w="0" w:type="auto"/>
            <w:vMerge/>
            <w:tcBorders>
              <w:top w:val="nil"/>
              <w:left w:val="nil"/>
              <w:bottom w:val="single" w:sz="8" w:space="0" w:color="auto"/>
              <w:right w:val="single" w:sz="8" w:space="0" w:color="auto"/>
            </w:tcBorders>
            <w:vAlign w:val="center"/>
            <w:hideMark/>
          </w:tcPr>
          <w:p w14:paraId="2DFED3D9"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34672E66"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609EBE1B"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FFAA2"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9.10.1 Introduction</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EF71D"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Clarification of L3 CSI-RS measurement requirement.</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ADA58"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MTK</w:t>
            </w:r>
          </w:p>
        </w:tc>
      </w:tr>
      <w:tr w:rsidR="003750F7" w:rsidRPr="003750F7" w14:paraId="2398632C"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756BBD04"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F4AF9"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9.1.2   Measurement gap</w:t>
            </w:r>
          </w:p>
        </w:tc>
        <w:tc>
          <w:tcPr>
            <w:tcW w:w="42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C0A80"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Extend the term “UL slot” and “DL slot” to include SBFD slot</w:t>
            </w:r>
          </w:p>
        </w:tc>
        <w:tc>
          <w:tcPr>
            <w:tcW w:w="12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B9463"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Apple</w:t>
            </w:r>
          </w:p>
        </w:tc>
      </w:tr>
      <w:tr w:rsidR="003750F7" w:rsidRPr="003750F7" w14:paraId="01E06D7D"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28215438"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8BBE4"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8.6      Active BWP switch delay</w:t>
            </w:r>
          </w:p>
        </w:tc>
        <w:tc>
          <w:tcPr>
            <w:tcW w:w="0" w:type="auto"/>
            <w:vMerge/>
            <w:tcBorders>
              <w:top w:val="nil"/>
              <w:left w:val="nil"/>
              <w:bottom w:val="single" w:sz="8" w:space="0" w:color="auto"/>
              <w:right w:val="single" w:sz="8" w:space="0" w:color="auto"/>
            </w:tcBorders>
            <w:vAlign w:val="center"/>
            <w:hideMark/>
          </w:tcPr>
          <w:p w14:paraId="613CE19C" w14:textId="77777777" w:rsidR="003750F7" w:rsidRPr="003750F7" w:rsidRDefault="003750F7" w:rsidP="003750F7">
            <w:pPr>
              <w:spacing w:after="0"/>
              <w:rPr>
                <w:rFonts w:ascii="MS PGothic" w:eastAsia="MS PGothic" w:hAnsi="MS PGothic" w:cs="宋体"/>
                <w:sz w:val="24"/>
                <w:szCs w:val="24"/>
                <w:lang w:val="en-US" w:eastAsia="ja-JP"/>
              </w:rPr>
            </w:pPr>
          </w:p>
        </w:tc>
        <w:tc>
          <w:tcPr>
            <w:tcW w:w="0" w:type="auto"/>
            <w:vMerge/>
            <w:tcBorders>
              <w:top w:val="nil"/>
              <w:left w:val="nil"/>
              <w:bottom w:val="single" w:sz="8" w:space="0" w:color="auto"/>
              <w:right w:val="single" w:sz="8" w:space="0" w:color="auto"/>
            </w:tcBorders>
            <w:vAlign w:val="center"/>
            <w:hideMark/>
          </w:tcPr>
          <w:p w14:paraId="77A7F7F5" w14:textId="77777777" w:rsidR="003750F7" w:rsidRPr="003750F7" w:rsidRDefault="003750F7" w:rsidP="003750F7">
            <w:pPr>
              <w:spacing w:after="0"/>
              <w:rPr>
                <w:rFonts w:ascii="MS PGothic" w:eastAsia="MS PGothic" w:hAnsi="MS PGothic" w:cs="宋体"/>
                <w:sz w:val="24"/>
                <w:szCs w:val="24"/>
                <w:lang w:val="en-US" w:eastAsia="ja-JP"/>
              </w:rPr>
            </w:pPr>
          </w:p>
        </w:tc>
      </w:tr>
      <w:tr w:rsidR="003750F7" w:rsidRPr="003750F7" w14:paraId="561E9EF4" w14:textId="77777777" w:rsidTr="003750F7">
        <w:tc>
          <w:tcPr>
            <w:tcW w:w="0" w:type="auto"/>
            <w:vMerge/>
            <w:tcBorders>
              <w:top w:val="nil"/>
              <w:left w:val="single" w:sz="8" w:space="0" w:color="auto"/>
              <w:bottom w:val="single" w:sz="8" w:space="0" w:color="auto"/>
              <w:right w:val="single" w:sz="8" w:space="0" w:color="auto"/>
            </w:tcBorders>
            <w:vAlign w:val="center"/>
            <w:hideMark/>
          </w:tcPr>
          <w:p w14:paraId="19D51513" w14:textId="77777777" w:rsidR="003750F7" w:rsidRPr="003750F7" w:rsidRDefault="003750F7" w:rsidP="003750F7">
            <w:pPr>
              <w:spacing w:after="0"/>
              <w:rPr>
                <w:rFonts w:ascii="MS PGothic" w:eastAsia="MS PGothic" w:hAnsi="MS PGothic" w:cs="宋体"/>
                <w:sz w:val="24"/>
                <w:szCs w:val="24"/>
                <w:lang w:val="en-US" w:eastAsia="ja-JP"/>
              </w:rPr>
            </w:pPr>
          </w:p>
        </w:tc>
        <w:tc>
          <w:tcPr>
            <w:tcW w:w="2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64A61"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Others, if identified</w:t>
            </w:r>
          </w:p>
        </w:tc>
        <w:tc>
          <w:tcPr>
            <w:tcW w:w="4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038DE"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 xml:space="preserve">Based on discussions so far, possible impacts could be for </w:t>
            </w:r>
          </w:p>
          <w:p w14:paraId="31825705" w14:textId="77777777" w:rsidR="003750F7" w:rsidRPr="003750F7" w:rsidRDefault="003750F7" w:rsidP="003750F7">
            <w:pPr>
              <w:spacing w:after="0"/>
              <w:ind w:left="1080" w:hanging="360"/>
              <w:rPr>
                <w:rFonts w:ascii="MS PGothic" w:eastAsia="MS PGothic" w:hAnsi="MS PGothic" w:cs="宋体"/>
                <w:sz w:val="24"/>
                <w:szCs w:val="24"/>
                <w:lang w:val="en-US" w:eastAsia="ja-JP"/>
              </w:rPr>
            </w:pPr>
            <w:r w:rsidRPr="003750F7">
              <w:rPr>
                <w:rFonts w:eastAsia="MS PGothic"/>
                <w:sz w:val="24"/>
                <w:szCs w:val="24"/>
                <w:lang w:val="en-US" w:eastAsia="ja-JP"/>
              </w:rPr>
              <w:t>-</w:t>
            </w:r>
            <w:r w:rsidRPr="003750F7">
              <w:rPr>
                <w:rFonts w:eastAsia="MS PGothic"/>
                <w:sz w:val="14"/>
                <w:szCs w:val="14"/>
                <w:lang w:val="en-US" w:eastAsia="ja-JP"/>
              </w:rPr>
              <w:t xml:space="preserve">        </w:t>
            </w:r>
            <w:r w:rsidRPr="003750F7">
              <w:rPr>
                <w:rFonts w:ascii="Tms Rmn" w:eastAsia="MS PGothic" w:hAnsi="Tms Rmn" w:cs="宋体"/>
                <w:sz w:val="16"/>
                <w:szCs w:val="16"/>
                <w:lang w:val="en-US" w:eastAsia="ja-JP"/>
              </w:rPr>
              <w:t>Inter-frequency SSB measurement without gap</w:t>
            </w:r>
          </w:p>
          <w:p w14:paraId="70512165" w14:textId="77777777" w:rsidR="003750F7" w:rsidRPr="003750F7" w:rsidRDefault="003750F7" w:rsidP="003750F7">
            <w:pPr>
              <w:spacing w:after="0"/>
              <w:ind w:left="1080" w:hanging="360"/>
              <w:rPr>
                <w:rFonts w:ascii="MS PGothic" w:eastAsia="MS PGothic" w:hAnsi="MS PGothic" w:cs="宋体"/>
                <w:sz w:val="24"/>
                <w:szCs w:val="24"/>
                <w:lang w:val="en-US" w:eastAsia="ja-JP"/>
              </w:rPr>
            </w:pPr>
            <w:r w:rsidRPr="003750F7">
              <w:rPr>
                <w:rFonts w:eastAsia="MS PGothic"/>
                <w:sz w:val="24"/>
                <w:szCs w:val="24"/>
                <w:lang w:val="en-US" w:eastAsia="ja-JP"/>
              </w:rPr>
              <w:t>-</w:t>
            </w:r>
            <w:r w:rsidRPr="003750F7">
              <w:rPr>
                <w:rFonts w:eastAsia="MS PGothic"/>
                <w:sz w:val="14"/>
                <w:szCs w:val="14"/>
                <w:lang w:val="en-US" w:eastAsia="ja-JP"/>
              </w:rPr>
              <w:t xml:space="preserve">        </w:t>
            </w:r>
            <w:r w:rsidRPr="003750F7">
              <w:rPr>
                <w:rFonts w:ascii="Tms Rmn" w:eastAsia="MS PGothic" w:hAnsi="Tms Rmn" w:cs="宋体"/>
                <w:sz w:val="16"/>
                <w:szCs w:val="16"/>
                <w:lang w:val="en-US" w:eastAsia="ja-JP"/>
              </w:rPr>
              <w:t>RACH requirements</w:t>
            </w:r>
          </w:p>
        </w:tc>
        <w:tc>
          <w:tcPr>
            <w:tcW w:w="1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B23F0" w14:textId="77777777" w:rsidR="003750F7" w:rsidRPr="003750F7" w:rsidRDefault="003750F7" w:rsidP="003750F7">
            <w:pPr>
              <w:spacing w:after="0"/>
              <w:rPr>
                <w:rFonts w:ascii="MS PGothic" w:eastAsia="MS PGothic" w:hAnsi="MS PGothic" w:cs="宋体"/>
                <w:sz w:val="24"/>
                <w:szCs w:val="24"/>
                <w:lang w:val="en-US" w:eastAsia="ja-JP"/>
              </w:rPr>
            </w:pPr>
            <w:r w:rsidRPr="003750F7">
              <w:rPr>
                <w:rFonts w:ascii="Tms Rmn" w:eastAsia="MS PGothic" w:hAnsi="Tms Rmn" w:cs="宋体"/>
                <w:sz w:val="16"/>
                <w:szCs w:val="16"/>
                <w:lang w:eastAsia="ja-JP"/>
              </w:rPr>
              <w:t>TBD</w:t>
            </w:r>
          </w:p>
        </w:tc>
      </w:tr>
    </w:tbl>
    <w:p w14:paraId="1E47D076" w14:textId="77777777" w:rsidR="007609A0" w:rsidRPr="007609A0" w:rsidRDefault="007609A0" w:rsidP="007609A0">
      <w:pPr>
        <w:rPr>
          <w:lang w:val="sv-SE" w:eastAsia="zh-CN"/>
        </w:rPr>
      </w:pPr>
    </w:p>
    <w:sectPr w:rsidR="007609A0" w:rsidRPr="007609A0"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BCF4A6" w16cex:dateUtc="2025-04-09T02:15:00Z"/>
  <w16cex:commentExtensible w16cex:durableId="030EF4A5" w16cex:dateUtc="2025-04-09T02:20:00Z"/>
  <w16cex:commentExtensible w16cex:durableId="5523DC63" w16cex:dateUtc="2025-04-09T02:23:00Z"/>
  <w16cex:commentExtensible w16cex:durableId="259B3FF2" w16cex:dateUtc="2025-04-09T02:24:00Z"/>
  <w16cex:commentExtensible w16cex:durableId="4A7899CC" w16cex:dateUtc="2025-04-09T02: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58D6E" w14:textId="77777777" w:rsidR="008A6509" w:rsidRDefault="008A6509">
      <w:r>
        <w:separator/>
      </w:r>
    </w:p>
  </w:endnote>
  <w:endnote w:type="continuationSeparator" w:id="0">
    <w:p w14:paraId="09663B1B" w14:textId="77777777" w:rsidR="008A6509" w:rsidRDefault="008A6509">
      <w:r>
        <w:continuationSeparator/>
      </w:r>
    </w:p>
  </w:endnote>
  <w:endnote w:type="continuationNotice" w:id="1">
    <w:p w14:paraId="4B326583" w14:textId="77777777" w:rsidR="008A6509" w:rsidRDefault="008A6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 线">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7A2A4" w14:textId="77777777" w:rsidR="008A6509" w:rsidRDefault="008A6509">
      <w:r>
        <w:separator/>
      </w:r>
    </w:p>
  </w:footnote>
  <w:footnote w:type="continuationSeparator" w:id="0">
    <w:p w14:paraId="60F8A050" w14:textId="77777777" w:rsidR="008A6509" w:rsidRDefault="008A6509">
      <w:r>
        <w:continuationSeparator/>
      </w:r>
    </w:p>
  </w:footnote>
  <w:footnote w:type="continuationNotice" w:id="1">
    <w:p w14:paraId="35995EB8" w14:textId="77777777" w:rsidR="008A6509" w:rsidRDefault="008A65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3"/>
  </w:num>
  <w:num w:numId="3">
    <w:abstractNumId w:val="4"/>
  </w:num>
  <w:num w:numId="4">
    <w:abstractNumId w:val="5"/>
  </w:num>
  <w:num w:numId="5">
    <w:abstractNumId w:val="6"/>
  </w:num>
  <w:num w:numId="6">
    <w:abstractNumId w:val="2"/>
  </w:num>
  <w:num w:numId="7">
    <w:abstractNumId w:val="8"/>
  </w:num>
  <w:num w:numId="8">
    <w:abstractNumId w:val="0"/>
  </w:num>
  <w:num w:numId="9">
    <w:abstractNumId w:val="1"/>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080"/>
    <w:rsid w:val="002071C5"/>
    <w:rsid w:val="002100DC"/>
    <w:rsid w:val="0021055E"/>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3019"/>
    <w:rsid w:val="0047437A"/>
    <w:rsid w:val="00475BC7"/>
    <w:rsid w:val="004808C5"/>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3B4"/>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576F"/>
    <w:rsid w:val="00D864FA"/>
    <w:rsid w:val="00D8677F"/>
    <w:rsid w:val="00D9000B"/>
    <w:rsid w:val="00D92CE9"/>
    <w:rsid w:val="00D9364B"/>
    <w:rsid w:val="00D95BE0"/>
    <w:rsid w:val="00D96AC0"/>
    <w:rsid w:val="00D97F0C"/>
    <w:rsid w:val="00DA0867"/>
    <w:rsid w:val="00DA1362"/>
    <w:rsid w:val="00DA143E"/>
    <w:rsid w:val="00DA1DC7"/>
    <w:rsid w:val="00DA32B2"/>
    <w:rsid w:val="00DA32E5"/>
    <w:rsid w:val="00DA3A86"/>
    <w:rsid w:val="00DA4C44"/>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C2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0DC683DA-4DB9-4BE2-819A-5266B543465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217</TotalTime>
  <Pages>7</Pages>
  <Words>1988</Words>
  <Characters>11336</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13</cp:revision>
  <cp:lastPrinted>2019-04-25T01:09:00Z</cp:lastPrinted>
  <dcterms:created xsi:type="dcterms:W3CDTF">2025-04-09T02:33:00Z</dcterms:created>
  <dcterms:modified xsi:type="dcterms:W3CDTF">2025-04-11T03:25:00Z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